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914" w:rsidRPr="00F062F4" w:rsidRDefault="007C4914" w:rsidP="007F6936">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 xml:space="preserve">Приложение № </w:t>
      </w:r>
      <w:r w:rsidR="00EB7404" w:rsidRPr="00F062F4">
        <w:rPr>
          <w:rFonts w:ascii="Liberation Serif" w:hAnsi="Liberation Serif" w:cs="Liberation Serif"/>
          <w:sz w:val="28"/>
          <w:szCs w:val="28"/>
          <w:lang w:eastAsia="ru-RU"/>
        </w:rPr>
        <w:t>3</w:t>
      </w:r>
    </w:p>
    <w:p w:rsidR="007C4914" w:rsidRPr="00F062F4" w:rsidRDefault="007C4914" w:rsidP="007F6936">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к приказу Министерства</w:t>
      </w:r>
    </w:p>
    <w:p w:rsidR="007C4914" w:rsidRPr="00F062F4" w:rsidRDefault="007C4914" w:rsidP="007F6936">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по управлению государственным</w:t>
      </w:r>
    </w:p>
    <w:p w:rsidR="007C4914" w:rsidRPr="00F062F4" w:rsidRDefault="007C4914" w:rsidP="007F6936">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имуществом Свердловской области</w:t>
      </w:r>
    </w:p>
    <w:p w:rsidR="007C4914" w:rsidRPr="00F062F4" w:rsidRDefault="007C4914" w:rsidP="007F6936">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от________№_____</w:t>
      </w:r>
    </w:p>
    <w:p w:rsidR="003C3B47" w:rsidRPr="00F062F4" w:rsidRDefault="003C3B47" w:rsidP="007F6936">
      <w:pPr>
        <w:spacing w:after="0" w:line="240" w:lineRule="auto"/>
        <w:jc w:val="right"/>
        <w:rPr>
          <w:rFonts w:ascii="Liberation Serif" w:hAnsi="Liberation Serif" w:cs="Liberation Serif"/>
          <w:sz w:val="28"/>
          <w:szCs w:val="28"/>
        </w:rPr>
      </w:pPr>
    </w:p>
    <w:p w:rsidR="00503C22" w:rsidRPr="00F062F4" w:rsidRDefault="00503C22" w:rsidP="007F6936">
      <w:pPr>
        <w:spacing w:after="0" w:line="240" w:lineRule="auto"/>
        <w:contextualSpacing/>
        <w:jc w:val="both"/>
        <w:rPr>
          <w:rFonts w:ascii="Liberation Serif" w:hAnsi="Liberation Serif" w:cs="Liberation Serif"/>
          <w:sz w:val="28"/>
          <w:szCs w:val="28"/>
        </w:rPr>
      </w:pPr>
    </w:p>
    <w:p w:rsidR="007F6936" w:rsidRPr="00F062F4" w:rsidRDefault="007F6936" w:rsidP="007F6936">
      <w:pPr>
        <w:pStyle w:val="1"/>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СТАНДАРТ</w:t>
      </w:r>
    </w:p>
    <w:p w:rsidR="00101E1D" w:rsidRPr="00F062F4" w:rsidRDefault="00101E1D" w:rsidP="007F6936">
      <w:pPr>
        <w:pStyle w:val="1"/>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 xml:space="preserve">качества </w:t>
      </w:r>
      <w:r w:rsidR="00653ED7" w:rsidRPr="00F062F4">
        <w:rPr>
          <w:rFonts w:ascii="Liberation Serif" w:eastAsia="Times New Roman" w:hAnsi="Liberation Serif" w:cs="Liberation Serif"/>
          <w:b/>
          <w:color w:val="auto"/>
          <w:sz w:val="28"/>
          <w:szCs w:val="28"/>
          <w:lang w:eastAsia="ru-RU"/>
        </w:rPr>
        <w:t>предоставления</w:t>
      </w:r>
      <w:r w:rsidRPr="00F062F4">
        <w:rPr>
          <w:rFonts w:ascii="Liberation Serif" w:eastAsia="Times New Roman" w:hAnsi="Liberation Serif" w:cs="Liberation Serif"/>
          <w:b/>
          <w:color w:val="auto"/>
          <w:sz w:val="28"/>
          <w:szCs w:val="28"/>
          <w:lang w:eastAsia="ru-RU"/>
        </w:rPr>
        <w:t xml:space="preserve"> государственной услуги «Хранение копий отчётов и документов, формируемых в ходе определения кадастровой стоимости»</w:t>
      </w:r>
    </w:p>
    <w:p w:rsidR="007F6936" w:rsidRPr="00F062F4" w:rsidRDefault="007F6936" w:rsidP="007F6936">
      <w:pPr>
        <w:spacing w:after="0" w:line="240" w:lineRule="auto"/>
        <w:rPr>
          <w:rFonts w:ascii="Liberation Serif" w:hAnsi="Liberation Serif" w:cs="Liberation Serif"/>
          <w:lang w:eastAsia="ru-RU"/>
        </w:rPr>
      </w:pPr>
    </w:p>
    <w:p w:rsidR="00EB7404" w:rsidRPr="00F062F4" w:rsidRDefault="00EB7404" w:rsidP="007F6936">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 Общие положения</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Наименование государственной услуги: </w:t>
      </w:r>
      <w:r w:rsidR="009C0D32" w:rsidRPr="00F062F4">
        <w:rPr>
          <w:rFonts w:ascii="Liberation Serif" w:eastAsia="Times New Roman" w:hAnsi="Liberation Serif" w:cs="Liberation Serif"/>
          <w:sz w:val="28"/>
          <w:szCs w:val="28"/>
          <w:lang w:eastAsia="ru-RU"/>
        </w:rPr>
        <w:t xml:space="preserve">хранение копий отчётов </w:t>
      </w:r>
      <w:r w:rsidR="00B2743F" w:rsidRPr="00F062F4">
        <w:rPr>
          <w:rFonts w:ascii="Liberation Serif" w:eastAsia="Times New Roman" w:hAnsi="Liberation Serif" w:cs="Liberation Serif"/>
          <w:sz w:val="28"/>
          <w:szCs w:val="28"/>
          <w:lang w:eastAsia="ru-RU"/>
        </w:rPr>
        <w:br/>
      </w:r>
      <w:r w:rsidR="009C0D32" w:rsidRPr="00F062F4">
        <w:rPr>
          <w:rFonts w:ascii="Liberation Serif" w:eastAsia="Times New Roman" w:hAnsi="Liberation Serif" w:cs="Liberation Serif"/>
          <w:sz w:val="28"/>
          <w:szCs w:val="28"/>
          <w:lang w:eastAsia="ru-RU"/>
        </w:rPr>
        <w:t xml:space="preserve">и документов, формируемых в ходе определения кадастровой стоимости </w:t>
      </w:r>
      <w:r w:rsidRPr="00F062F4">
        <w:rPr>
          <w:rFonts w:ascii="Liberation Serif" w:eastAsia="Times New Roman" w:hAnsi="Liberation Serif" w:cs="Liberation Serif"/>
          <w:sz w:val="28"/>
          <w:szCs w:val="28"/>
          <w:lang w:eastAsia="ru-RU"/>
        </w:rPr>
        <w:t>(далее – Услуга).</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Наименование исполнительного органа государственной власти Свердловской области, осуществляющего полномочия учредителя в отношении государственного бюджетного учреждения Свердловской области «Центр государственной кадастровой оценки» (далее – Учреждение): Министерство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по управлению имуществом Свердловской области (далее – Министерство).</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Контактная информация Министерства:</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местонахождение: г. Екатеринбург, ул. Мамина-Сибиряка, д. 111;</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почтовый адрес: 620000, г. Екатеринбург, ул. Мамина-Сибиряка, д. 111;</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телефон: (343) 312-00-28; </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официальный сайт в информационно-телекоммуникационной сети «Интернет»: www.mugiso.midural.ru</w:t>
      </w:r>
    </w:p>
    <w:p w:rsidR="00EB7404" w:rsidRPr="00F062F4" w:rsidRDefault="00EB7404" w:rsidP="007F693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адрес электронной почты: mugiso@egov66.ru.</w:t>
      </w:r>
    </w:p>
    <w:p w:rsidR="00EB7404" w:rsidRPr="00F062F4" w:rsidRDefault="00EB7404" w:rsidP="009B0442">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Потребители Услуги: физические и юридические лица в случае, если результаты определения кадастровой стоимости затрагивают права или обязанности этих лиц, а также органы государственной власти и местного самоуправления.</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4. Нормативные правовые акты, регулирующие порядок предоставления Услуги:</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Конституция Российской Федерации;</w:t>
      </w:r>
    </w:p>
    <w:p w:rsidR="008133F6" w:rsidRPr="00F062F4" w:rsidRDefault="008133F6" w:rsidP="008133F6">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21 декабря 1994 года № 69-ФЗ «О пожарной безопасности»;</w:t>
      </w:r>
    </w:p>
    <w:p w:rsidR="009B0442"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30 марта 1999 года № 52-ФЗ «О санитарно-эпидемиологическом благополучии населения»;</w:t>
      </w:r>
    </w:p>
    <w:p w:rsidR="006754F3" w:rsidRPr="00F062F4" w:rsidRDefault="009B0442" w:rsidP="006754F3">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hAnsi="Liberation Serif" w:cs="Liberation Serif"/>
          <w:sz w:val="28"/>
          <w:szCs w:val="28"/>
        </w:rPr>
        <w:t>Федеральный закон от 22 октября 2004 года № 125-ФЗ</w:t>
      </w:r>
      <w:r w:rsidRPr="00F062F4">
        <w:rPr>
          <w:rFonts w:ascii="Liberation Serif" w:eastAsia="Times New Roman" w:hAnsi="Liberation Serif" w:cs="Liberation Serif"/>
          <w:sz w:val="28"/>
          <w:szCs w:val="28"/>
          <w:lang w:eastAsia="ru-RU"/>
        </w:rPr>
        <w:t xml:space="preserve"> «</w:t>
      </w:r>
      <w:r w:rsidRPr="00F062F4">
        <w:rPr>
          <w:rFonts w:ascii="Liberation Serif" w:hAnsi="Liberation Serif" w:cs="Liberation Serif"/>
          <w:sz w:val="28"/>
          <w:szCs w:val="28"/>
        </w:rPr>
        <w:t>Об архивном деле в Российской Федерации»;</w:t>
      </w:r>
      <w:r w:rsidR="006754F3" w:rsidRPr="00F062F4">
        <w:rPr>
          <w:rFonts w:ascii="Liberation Serif" w:eastAsia="Times New Roman" w:hAnsi="Liberation Serif" w:cs="Liberation Serif"/>
          <w:sz w:val="28"/>
          <w:szCs w:val="28"/>
          <w:lang w:eastAsia="ru-RU"/>
        </w:rPr>
        <w:t xml:space="preserve"> </w:t>
      </w:r>
    </w:p>
    <w:p w:rsidR="009B0442" w:rsidRPr="00F062F4" w:rsidRDefault="006754F3"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27 июля 2006 года № 149-ФЗ «Об информации, информационных технологиях и о защите информации»;</w:t>
      </w:r>
    </w:p>
    <w:p w:rsidR="00EB7404" w:rsidRPr="00EB1087"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lastRenderedPageBreak/>
        <w:t>Федеральный закон от 3 июля 2016 года № 237-ФЗ «О государственной кадастровой оценке» (далее – Федеральный закон № 237-ФЗ);</w:t>
      </w:r>
    </w:p>
    <w:p w:rsidR="009B0442" w:rsidRPr="00EB1087" w:rsidRDefault="00ED305D" w:rsidP="001033FB">
      <w:pPr>
        <w:autoSpaceDE w:val="0"/>
        <w:autoSpaceDN w:val="0"/>
        <w:adjustRightInd w:val="0"/>
        <w:spacing w:after="0" w:line="240" w:lineRule="auto"/>
        <w:ind w:firstLine="708"/>
        <w:jc w:val="both"/>
        <w:rPr>
          <w:rFonts w:ascii="Liberation Serif" w:hAnsi="Liberation Serif" w:cs="Liberation Serif"/>
          <w:sz w:val="28"/>
          <w:szCs w:val="28"/>
        </w:rPr>
      </w:pPr>
      <w:r w:rsidRPr="00EB1087">
        <w:rPr>
          <w:rFonts w:ascii="Liberation Serif" w:hAnsi="Liberation Serif" w:cs="Liberation Serif"/>
          <w:sz w:val="28"/>
          <w:szCs w:val="28"/>
        </w:rPr>
        <w:t>п</w:t>
      </w:r>
      <w:r w:rsidR="009B0442" w:rsidRPr="00EB1087">
        <w:rPr>
          <w:rFonts w:ascii="Liberation Serif" w:hAnsi="Liberation Serif" w:cs="Liberation Serif"/>
          <w:sz w:val="28"/>
          <w:szCs w:val="28"/>
        </w:rPr>
        <w:t xml:space="preserve">риказ </w:t>
      </w:r>
      <w:r w:rsidR="001033FB" w:rsidRPr="00EB1087">
        <w:rPr>
          <w:rFonts w:ascii="Liberation Serif" w:hAnsi="Liberation Serif" w:cs="Liberation Serif"/>
          <w:sz w:val="28"/>
          <w:szCs w:val="28"/>
        </w:rPr>
        <w:t>Росреестра от 06.08.2020 № П/0284 «Об утверждении Требований к отчету об итогах государственной кадастровой оценки (далее — приказ Росреестра № П/0284);</w:t>
      </w:r>
    </w:p>
    <w:p w:rsidR="009C0D32" w:rsidRPr="00EB1087" w:rsidRDefault="009C0D32" w:rsidP="009B0442">
      <w:pPr>
        <w:autoSpaceDE w:val="0"/>
        <w:autoSpaceDN w:val="0"/>
        <w:adjustRightInd w:val="0"/>
        <w:spacing w:after="0" w:line="240" w:lineRule="auto"/>
        <w:ind w:firstLine="708"/>
        <w:jc w:val="both"/>
        <w:rPr>
          <w:rFonts w:ascii="Liberation Serif" w:hAnsi="Liberation Serif" w:cs="Liberation Serif"/>
          <w:sz w:val="28"/>
          <w:szCs w:val="28"/>
        </w:rPr>
      </w:pPr>
      <w:r w:rsidRPr="00EB1087">
        <w:rPr>
          <w:rFonts w:ascii="Liberation Serif" w:hAnsi="Liberation Serif" w:cs="Liberation Serif"/>
          <w:sz w:val="28"/>
          <w:szCs w:val="28"/>
        </w:rPr>
        <w:t>Закон Свердловской области от 25 марта 2005 года № 5-ОЗ «Об архивном деле в Свердловской области»;</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 xml:space="preserve">постановление Правительства Свердловской области от 08.02.2011 </w:t>
      </w:r>
      <w:r w:rsidR="00B2743F" w:rsidRPr="00EB1087">
        <w:rPr>
          <w:rFonts w:ascii="Liberation Serif" w:eastAsia="Times New Roman" w:hAnsi="Liberation Serif" w:cs="Liberation Serif"/>
          <w:sz w:val="28"/>
          <w:szCs w:val="28"/>
          <w:lang w:eastAsia="ru-RU"/>
        </w:rPr>
        <w:br/>
      </w:r>
      <w:r w:rsidRPr="00EB1087">
        <w:rPr>
          <w:rFonts w:ascii="Liberation Serif" w:eastAsia="Times New Roman" w:hAnsi="Liberation Serif" w:cs="Liberation Serif"/>
          <w:sz w:val="28"/>
          <w:szCs w:val="28"/>
          <w:lang w:eastAsia="ru-RU"/>
        </w:rPr>
        <w:t>№ 76-ПП «О порядке формирования государственного задания в отношении государственных учреждений</w:t>
      </w:r>
      <w:r w:rsidRPr="00F062F4">
        <w:rPr>
          <w:rFonts w:ascii="Liberation Serif" w:eastAsia="Times New Roman" w:hAnsi="Liberation Serif" w:cs="Liberation Serif"/>
          <w:sz w:val="28"/>
          <w:szCs w:val="28"/>
          <w:lang w:eastAsia="ru-RU"/>
        </w:rPr>
        <w:t xml:space="preserve"> Свердловской области и финансового обеспечения выполнения государственного задания»;</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Свердловской области от 26.07.2012 </w:t>
      </w:r>
      <w:r w:rsidRPr="00F062F4">
        <w:rPr>
          <w:rFonts w:ascii="Liberation Serif" w:eastAsia="Times New Roman" w:hAnsi="Liberation Serif" w:cs="Liberation Serif"/>
          <w:sz w:val="28"/>
          <w:szCs w:val="28"/>
          <w:lang w:eastAsia="ru-RU"/>
        </w:rPr>
        <w:br/>
        <w:t>№ 824-ПП «Об утверждении Положения, структуры и предельного лимита штатной численности и фонда по должностным окладам в месяц Министерства по управлению государственным имуществом Свердловской области»;</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Свердловской области от 12.10.2017 </w:t>
      </w:r>
      <w:r w:rsidRPr="00F062F4">
        <w:rPr>
          <w:rFonts w:ascii="Liberation Serif" w:eastAsia="Times New Roman" w:hAnsi="Liberation Serif" w:cs="Liberation Serif"/>
          <w:sz w:val="28"/>
          <w:szCs w:val="28"/>
          <w:lang w:eastAsia="ru-RU"/>
        </w:rPr>
        <w:br/>
        <w:t>№ 719-ПП «О Порядке формирования, ведения и утверждения регионального перечня (классификатора) государственных (муниципальных) услуг и работ»;</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распоряжение Правительства Свердловской области от 03.12.2014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1606-РП «Об утверждении Порядка разработки, утверждения и применения стандартов качества предоставления государственных услуг (работ)».</w:t>
      </w:r>
    </w:p>
    <w:p w:rsidR="00EB7404" w:rsidRPr="00F062F4" w:rsidRDefault="00EB7404" w:rsidP="009B0442">
      <w:pPr>
        <w:spacing w:after="0" w:line="240" w:lineRule="auto"/>
        <w:rPr>
          <w:rFonts w:ascii="Liberation Serif" w:hAnsi="Liberation Serif" w:cs="Liberation Serif"/>
          <w:lang w:eastAsia="ru-RU"/>
        </w:rPr>
      </w:pPr>
    </w:p>
    <w:p w:rsidR="00EB7404" w:rsidRPr="00F062F4" w:rsidRDefault="00EB7404" w:rsidP="009B0442">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II. Требования к порядку и условиям предоставления Услуги</w:t>
      </w:r>
    </w:p>
    <w:p w:rsidR="00EB7404" w:rsidRPr="00F062F4" w:rsidRDefault="00EB7404"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5. Общие требования к процессу предоставления Услуги.</w:t>
      </w:r>
    </w:p>
    <w:p w:rsidR="00EB7404" w:rsidRPr="00F062F4" w:rsidRDefault="009B0442" w:rsidP="009B0442">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5.1. </w:t>
      </w:r>
      <w:r w:rsidR="00EB7404" w:rsidRPr="00F062F4">
        <w:rPr>
          <w:rFonts w:ascii="Liberation Serif" w:eastAsia="Times New Roman" w:hAnsi="Liberation Serif" w:cs="Liberation Serif"/>
          <w:sz w:val="28"/>
          <w:szCs w:val="28"/>
          <w:lang w:eastAsia="ru-RU"/>
        </w:rPr>
        <w:t xml:space="preserve">Описание содержания Услуги: </w:t>
      </w:r>
      <w:r w:rsidR="007E4DF5" w:rsidRPr="00F062F4">
        <w:rPr>
          <w:rFonts w:ascii="Liberation Serif" w:eastAsia="Times New Roman" w:hAnsi="Liberation Serif" w:cs="Liberation Serif"/>
          <w:sz w:val="28"/>
          <w:szCs w:val="28"/>
          <w:lang w:eastAsia="ru-RU"/>
        </w:rPr>
        <w:t xml:space="preserve">хранение копий отчетов об итогах государственной кадастровой оценки и иных документов, формируемых в ходе определения кадастровой стоимости </w:t>
      </w:r>
      <w:r w:rsidR="00455BD0" w:rsidRPr="00F062F4">
        <w:rPr>
          <w:rFonts w:ascii="Liberation Serif" w:eastAsia="Times New Roman" w:hAnsi="Liberation Serif" w:cs="Liberation Serif"/>
          <w:sz w:val="28"/>
          <w:szCs w:val="28"/>
          <w:lang w:eastAsia="ru-RU"/>
        </w:rPr>
        <w:t xml:space="preserve">в </w:t>
      </w:r>
      <w:r w:rsidR="00EB7404" w:rsidRPr="00F062F4">
        <w:rPr>
          <w:rFonts w:ascii="Liberation Serif" w:eastAsia="Times New Roman" w:hAnsi="Liberation Serif" w:cs="Liberation Serif"/>
          <w:sz w:val="28"/>
          <w:szCs w:val="28"/>
          <w:lang w:eastAsia="ru-RU"/>
        </w:rPr>
        <w:t>электронном виде.</w:t>
      </w:r>
    </w:p>
    <w:p w:rsidR="00EB7404" w:rsidRPr="00EB1087" w:rsidRDefault="00EB7404" w:rsidP="00854B1B">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5.2. </w:t>
      </w:r>
      <w:r w:rsidRPr="00EB1087">
        <w:rPr>
          <w:rFonts w:ascii="Liberation Serif" w:eastAsia="Times New Roman" w:hAnsi="Liberation Serif" w:cs="Liberation Serif"/>
          <w:sz w:val="28"/>
          <w:szCs w:val="28"/>
          <w:lang w:eastAsia="ru-RU"/>
        </w:rPr>
        <w:t xml:space="preserve">Характер предоставления Услуги для потребителей: бесплатно. </w:t>
      </w:r>
    </w:p>
    <w:p w:rsidR="00EB7404" w:rsidRPr="00EB1087" w:rsidRDefault="00EB7404"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5.3. Иные требования, предусмотренные законодательством Российской Федерации и Свердловской области, необходимые для качес</w:t>
      </w:r>
      <w:r w:rsidR="004435A1" w:rsidRPr="00EB1087">
        <w:rPr>
          <w:rFonts w:ascii="Liberation Serif" w:eastAsia="Times New Roman" w:hAnsi="Liberation Serif" w:cs="Liberation Serif"/>
          <w:sz w:val="28"/>
          <w:szCs w:val="28"/>
          <w:lang w:eastAsia="ru-RU"/>
        </w:rPr>
        <w:t xml:space="preserve">твенного предоставления Услуги, </w:t>
      </w:r>
      <w:r w:rsidR="00854B1B" w:rsidRPr="00EB1087">
        <w:rPr>
          <w:rFonts w:ascii="Liberation Serif" w:eastAsia="Times New Roman" w:hAnsi="Liberation Serif" w:cs="Liberation Serif"/>
          <w:sz w:val="28"/>
          <w:szCs w:val="28"/>
          <w:lang w:eastAsia="ru-RU"/>
        </w:rPr>
        <w:t>установлены статьей 8 Федерального закона № 237-ФЗ</w:t>
      </w:r>
      <w:r w:rsidR="000C21EB" w:rsidRPr="00EB1087">
        <w:rPr>
          <w:rFonts w:ascii="Liberation Serif" w:eastAsia="Times New Roman" w:hAnsi="Liberation Serif" w:cs="Liberation Serif"/>
          <w:sz w:val="28"/>
          <w:szCs w:val="28"/>
          <w:lang w:eastAsia="ru-RU"/>
        </w:rPr>
        <w:t xml:space="preserve">, приказом </w:t>
      </w:r>
      <w:r w:rsidR="002B7C46" w:rsidRPr="00EB1087">
        <w:rPr>
          <w:rFonts w:ascii="Liberation Serif" w:eastAsia="Times New Roman" w:hAnsi="Liberation Serif" w:cs="Liberation Serif"/>
          <w:sz w:val="28"/>
          <w:szCs w:val="28"/>
          <w:lang w:eastAsia="ru-RU"/>
        </w:rPr>
        <w:t>Росреестра № П/0284</w:t>
      </w:r>
      <w:r w:rsidR="00854B1B" w:rsidRPr="00EB1087">
        <w:rPr>
          <w:rFonts w:ascii="Liberation Serif" w:eastAsia="Times New Roman" w:hAnsi="Liberation Serif" w:cs="Liberation Serif"/>
          <w:sz w:val="28"/>
          <w:szCs w:val="28"/>
          <w:lang w:eastAsia="ru-RU"/>
        </w:rPr>
        <w:t>.</w:t>
      </w:r>
    </w:p>
    <w:p w:rsidR="00EB7404" w:rsidRPr="00EB1087" w:rsidRDefault="00EB7404"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6. Порядок предоставления Услуги.</w:t>
      </w:r>
    </w:p>
    <w:p w:rsidR="00D12DC6" w:rsidRPr="00EB1087" w:rsidRDefault="00D12DC6" w:rsidP="00D12DC6">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6.1. Порядок и сроки подачи, регистрации обращений о предоставлении Услуги.</w:t>
      </w:r>
    </w:p>
    <w:p w:rsidR="002A771F" w:rsidRPr="00EB1087"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Заявительный порядок предоставления Услуги не предусмотрен.</w:t>
      </w:r>
    </w:p>
    <w:p w:rsidR="00D12DC6" w:rsidRPr="00EB1087" w:rsidRDefault="00D12DC6"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6.2. Исчерпывающий перечень документов, необходимых в соответствии с</w:t>
      </w:r>
      <w:r w:rsidR="002B7C46" w:rsidRPr="00EB1087">
        <w:rPr>
          <w:rFonts w:ascii="Liberation Serif" w:eastAsia="Times New Roman" w:hAnsi="Liberation Serif" w:cs="Liberation Serif"/>
          <w:sz w:val="28"/>
          <w:szCs w:val="28"/>
          <w:lang w:eastAsia="ru-RU"/>
        </w:rPr>
        <w:t> </w:t>
      </w:r>
      <w:r w:rsidRPr="00EB1087">
        <w:rPr>
          <w:rFonts w:ascii="Liberation Serif" w:eastAsia="Times New Roman" w:hAnsi="Liberation Serif" w:cs="Liberation Serif"/>
          <w:sz w:val="28"/>
          <w:szCs w:val="28"/>
          <w:lang w:eastAsia="ru-RU"/>
        </w:rPr>
        <w:t>нормативными правовыми актами для предоставления Услуги.</w:t>
      </w:r>
    </w:p>
    <w:p w:rsidR="00D12DC6" w:rsidRPr="00F062F4" w:rsidRDefault="00D12DC6" w:rsidP="00D12DC6">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Заявительный порядок предоставления</w:t>
      </w:r>
      <w:r w:rsidRPr="00F062F4">
        <w:rPr>
          <w:rFonts w:ascii="Liberation Serif" w:eastAsia="Times New Roman" w:hAnsi="Liberation Serif" w:cs="Liberation Serif"/>
          <w:sz w:val="28"/>
          <w:szCs w:val="28"/>
          <w:lang w:eastAsia="ru-RU"/>
        </w:rPr>
        <w:t xml:space="preserve"> Услуги не предусмотрен.</w:t>
      </w:r>
    </w:p>
    <w:p w:rsidR="00E12CE8" w:rsidRPr="00F062F4" w:rsidRDefault="00E12CE8"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6.3. Предусмотренные законодательством бланки, формы обращений, заявлений и иных документов либо требования к оформлению обращений, заявлений и иных документов, в случае, если бланки, формы обращений, заявлений законодательством Российской Федерации и Свер</w:t>
      </w:r>
      <w:r w:rsidR="00C315A8">
        <w:rPr>
          <w:rFonts w:ascii="Liberation Serif" w:eastAsia="Times New Roman" w:hAnsi="Liberation Serif" w:cs="Liberation Serif"/>
          <w:sz w:val="28"/>
          <w:szCs w:val="28"/>
          <w:lang w:eastAsia="ru-RU"/>
        </w:rPr>
        <w:t>дловской области</w:t>
      </w:r>
      <w:r w:rsidR="00C315A8">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lastRenderedPageBreak/>
        <w:t>не предусмотрены, необходимые в соответствии с нормативными правовыми актами для предос</w:t>
      </w:r>
      <w:r w:rsidR="00B2743F" w:rsidRPr="00F062F4">
        <w:rPr>
          <w:rFonts w:ascii="Liberation Serif" w:eastAsia="Times New Roman" w:hAnsi="Liberation Serif" w:cs="Liberation Serif"/>
          <w:sz w:val="28"/>
          <w:szCs w:val="28"/>
          <w:lang w:eastAsia="ru-RU"/>
        </w:rPr>
        <w:t>тавления Услуги.</w:t>
      </w:r>
    </w:p>
    <w:p w:rsidR="00D12DC6" w:rsidRPr="00F062F4" w:rsidRDefault="00D12DC6" w:rsidP="00D12DC6">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Заявительный порядок предоставления Услуги не предусмотрен.</w:t>
      </w:r>
    </w:p>
    <w:p w:rsidR="002A771F" w:rsidRPr="00F062F4" w:rsidRDefault="00D12DC6" w:rsidP="002A771F">
      <w:pPr>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6.4</w:t>
      </w:r>
      <w:r w:rsidR="002A771F" w:rsidRPr="00F062F4">
        <w:rPr>
          <w:rFonts w:ascii="Liberation Serif" w:eastAsia="Times New Roman" w:hAnsi="Liberation Serif" w:cs="Liberation Serif"/>
          <w:sz w:val="28"/>
          <w:szCs w:val="28"/>
          <w:lang w:eastAsia="ru-RU"/>
        </w:rPr>
        <w:t>. Исчерпывающий перечень оснований для приостановления или отказа в предоставлении Услуги.</w:t>
      </w:r>
    </w:p>
    <w:p w:rsidR="002A771F" w:rsidRPr="00F062F4" w:rsidRDefault="002A771F" w:rsidP="002A771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Оснований для приостановления или отказа в предоставления Услуги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не предусмотрено.</w:t>
      </w:r>
    </w:p>
    <w:p w:rsidR="002A771F" w:rsidRPr="00F062F4" w:rsidRDefault="00D12DC6" w:rsidP="002A771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6.5</w:t>
      </w:r>
      <w:r w:rsidR="002A771F" w:rsidRPr="00F062F4">
        <w:rPr>
          <w:rFonts w:ascii="Liberation Serif" w:eastAsia="Times New Roman" w:hAnsi="Liberation Serif" w:cs="Liberation Serif"/>
          <w:sz w:val="28"/>
          <w:szCs w:val="28"/>
          <w:lang w:eastAsia="ru-RU"/>
        </w:rPr>
        <w:t xml:space="preserve">. Срок предоставления Услуги, срок выполнения отдельных действий </w:t>
      </w:r>
      <w:r w:rsidR="008B2245">
        <w:rPr>
          <w:rFonts w:ascii="Liberation Serif" w:eastAsia="Times New Roman" w:hAnsi="Liberation Serif" w:cs="Liberation Serif"/>
          <w:sz w:val="28"/>
          <w:szCs w:val="28"/>
          <w:lang w:eastAsia="ru-RU"/>
        </w:rPr>
        <w:br/>
      </w:r>
      <w:r w:rsidR="002A771F" w:rsidRPr="00F062F4">
        <w:rPr>
          <w:rFonts w:ascii="Liberation Serif" w:eastAsia="Times New Roman" w:hAnsi="Liberation Serif" w:cs="Liberation Serif"/>
          <w:sz w:val="28"/>
          <w:szCs w:val="28"/>
          <w:lang w:eastAsia="ru-RU"/>
        </w:rPr>
        <w:t xml:space="preserve">в рамках предоставления Услуги, информирование </w:t>
      </w:r>
      <w:r w:rsidR="00C54717" w:rsidRPr="00F062F4">
        <w:rPr>
          <w:rFonts w:ascii="Liberation Serif" w:eastAsia="Times New Roman" w:hAnsi="Liberation Serif" w:cs="Liberation Serif"/>
          <w:sz w:val="28"/>
          <w:szCs w:val="28"/>
          <w:lang w:eastAsia="ru-RU"/>
        </w:rPr>
        <w:t>потребителя</w:t>
      </w:r>
      <w:r w:rsidR="002A771F" w:rsidRPr="00F062F4">
        <w:rPr>
          <w:rFonts w:ascii="Liberation Serif" w:eastAsia="Times New Roman" w:hAnsi="Liberation Serif" w:cs="Liberation Serif"/>
          <w:sz w:val="28"/>
          <w:szCs w:val="28"/>
          <w:lang w:eastAsia="ru-RU"/>
        </w:rPr>
        <w:t xml:space="preserve"> Услуги </w:t>
      </w:r>
      <w:r w:rsidR="008B2245">
        <w:rPr>
          <w:rFonts w:ascii="Liberation Serif" w:eastAsia="Times New Roman" w:hAnsi="Liberation Serif" w:cs="Liberation Serif"/>
          <w:sz w:val="28"/>
          <w:szCs w:val="28"/>
          <w:lang w:eastAsia="ru-RU"/>
        </w:rPr>
        <w:br/>
      </w:r>
      <w:r w:rsidR="002A771F" w:rsidRPr="00F062F4">
        <w:rPr>
          <w:rFonts w:ascii="Liberation Serif" w:eastAsia="Times New Roman" w:hAnsi="Liberation Serif" w:cs="Liberation Serif"/>
          <w:sz w:val="28"/>
          <w:szCs w:val="28"/>
          <w:lang w:eastAsia="ru-RU"/>
        </w:rPr>
        <w:t>о принятом решении, результат предоставления Услуги.</w:t>
      </w:r>
    </w:p>
    <w:p w:rsidR="00466980" w:rsidRPr="00EB1087" w:rsidRDefault="00466980" w:rsidP="002A771F">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 xml:space="preserve">Учреждение осуществляет хранение следующих копий отчетов </w:t>
      </w:r>
      <w:r w:rsidR="00B2743F" w:rsidRPr="00EB1087">
        <w:rPr>
          <w:rFonts w:ascii="Liberation Serif" w:eastAsia="Times New Roman" w:hAnsi="Liberation Serif" w:cs="Liberation Serif"/>
          <w:sz w:val="28"/>
          <w:szCs w:val="28"/>
          <w:lang w:eastAsia="ru-RU"/>
        </w:rPr>
        <w:br/>
      </w:r>
      <w:r w:rsidRPr="00EB1087">
        <w:rPr>
          <w:rFonts w:ascii="Liberation Serif" w:eastAsia="Times New Roman" w:hAnsi="Liberation Serif" w:cs="Liberation Serif"/>
          <w:sz w:val="28"/>
          <w:szCs w:val="28"/>
          <w:lang w:eastAsia="ru-RU"/>
        </w:rPr>
        <w:t>и документов, формируемых в ходе опр</w:t>
      </w:r>
      <w:r w:rsidR="00C315A8" w:rsidRPr="00EB1087">
        <w:rPr>
          <w:rFonts w:ascii="Liberation Serif" w:eastAsia="Times New Roman" w:hAnsi="Liberation Serif" w:cs="Liberation Serif"/>
          <w:sz w:val="28"/>
          <w:szCs w:val="28"/>
          <w:lang w:eastAsia="ru-RU"/>
        </w:rPr>
        <w:t>еделения кадастровой стоимости</w:t>
      </w:r>
      <w:r w:rsidRPr="00EB1087">
        <w:rPr>
          <w:rFonts w:ascii="Liberation Serif" w:eastAsia="Times New Roman" w:hAnsi="Liberation Serif" w:cs="Liberation Serif"/>
          <w:sz w:val="28"/>
          <w:szCs w:val="28"/>
          <w:lang w:eastAsia="ru-RU"/>
        </w:rPr>
        <w:t>:</w:t>
      </w:r>
    </w:p>
    <w:p w:rsidR="00ED305D" w:rsidRPr="00F062F4" w:rsidRDefault="0025034B" w:rsidP="00F46190">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1) </w:t>
      </w:r>
      <w:r w:rsidR="00ED305D" w:rsidRPr="00EB1087">
        <w:rPr>
          <w:rFonts w:ascii="Liberation Serif" w:eastAsia="Times New Roman" w:hAnsi="Liberation Serif" w:cs="Liberation Serif"/>
          <w:sz w:val="28"/>
          <w:szCs w:val="28"/>
          <w:lang w:eastAsia="ru-RU"/>
        </w:rPr>
        <w:t>промежуточных отчетных документов, являющихся проектом отчета</w:t>
      </w:r>
      <w:r w:rsidR="00ED305D" w:rsidRPr="00EB1087">
        <w:rPr>
          <w:rFonts w:ascii="Liberation Serif" w:hAnsi="Liberation Serif" w:cs="Liberation Serif"/>
        </w:rPr>
        <w:t xml:space="preserve"> </w:t>
      </w:r>
      <w:r w:rsidR="00B2743F" w:rsidRPr="00EB1087">
        <w:rPr>
          <w:rFonts w:ascii="Liberation Serif" w:hAnsi="Liberation Serif" w:cs="Liberation Serif"/>
        </w:rPr>
        <w:br/>
      </w:r>
      <w:r w:rsidR="00ED305D" w:rsidRPr="00EB1087">
        <w:rPr>
          <w:rFonts w:ascii="Liberation Serif" w:eastAsia="Times New Roman" w:hAnsi="Liberation Serif" w:cs="Liberation Serif"/>
          <w:sz w:val="28"/>
          <w:szCs w:val="28"/>
          <w:lang w:eastAsia="ru-RU"/>
        </w:rPr>
        <w:t>об итогах государственной кадастровой оценки</w:t>
      </w:r>
      <w:r w:rsidR="001A3B4D" w:rsidRPr="00EB1087">
        <w:rPr>
          <w:rFonts w:ascii="Liberation Serif" w:eastAsia="Times New Roman" w:hAnsi="Liberation Serif" w:cs="Liberation Serif"/>
          <w:sz w:val="28"/>
          <w:szCs w:val="28"/>
          <w:lang w:eastAsia="ru-RU"/>
        </w:rPr>
        <w:t xml:space="preserve"> (далее – промежуточные отчетные документы)</w:t>
      </w:r>
      <w:r w:rsidR="00ED305D" w:rsidRPr="00EB1087">
        <w:rPr>
          <w:rFonts w:ascii="Liberation Serif" w:eastAsia="Times New Roman" w:hAnsi="Liberation Serif" w:cs="Liberation Serif"/>
          <w:sz w:val="28"/>
          <w:szCs w:val="28"/>
          <w:lang w:eastAsia="ru-RU"/>
        </w:rPr>
        <w:t xml:space="preserve">, </w:t>
      </w:r>
      <w:r w:rsidR="00F46190" w:rsidRPr="00EB1087">
        <w:rPr>
          <w:rFonts w:ascii="Liberation Serif" w:eastAsia="Times New Roman" w:hAnsi="Liberation Serif" w:cs="Liberation Serif"/>
          <w:sz w:val="28"/>
          <w:szCs w:val="28"/>
          <w:lang w:eastAsia="ru-RU"/>
        </w:rPr>
        <w:t xml:space="preserve">включающих в себя основную часть отчета об итогах государственной кадастровой оценки (далее – основная часть), </w:t>
      </w:r>
      <w:r w:rsidR="00EB1087" w:rsidRPr="00EB1087">
        <w:rPr>
          <w:rFonts w:ascii="Liberation Serif" w:eastAsia="Times New Roman" w:hAnsi="Liberation Serif" w:cs="Liberation Serif"/>
          <w:sz w:val="28"/>
          <w:szCs w:val="28"/>
          <w:lang w:eastAsia="ru-RU"/>
        </w:rPr>
        <w:t>и приложения к </w:t>
      </w:r>
      <w:r w:rsidR="00862E6D" w:rsidRPr="00EB1087">
        <w:rPr>
          <w:rFonts w:ascii="Liberation Serif" w:eastAsia="Times New Roman" w:hAnsi="Liberation Serif" w:cs="Liberation Serif"/>
          <w:sz w:val="28"/>
          <w:szCs w:val="28"/>
          <w:lang w:eastAsia="ru-RU"/>
        </w:rPr>
        <w:t xml:space="preserve">ней, </w:t>
      </w:r>
      <w:r w:rsidR="00ED305D" w:rsidRPr="00EB1087">
        <w:rPr>
          <w:rFonts w:ascii="Liberation Serif" w:eastAsia="Times New Roman" w:hAnsi="Liberation Serif" w:cs="Liberation Serif"/>
          <w:sz w:val="28"/>
          <w:szCs w:val="28"/>
          <w:lang w:eastAsia="ru-RU"/>
        </w:rPr>
        <w:t>в отношении которых федеральным органом исполнительной власти, осуществляющим государственный кадастровый учет и государственную регистрацию прав (далее – орган регистрации прав)</w:t>
      </w:r>
      <w:r w:rsidR="00EB1087" w:rsidRPr="00EB1087">
        <w:rPr>
          <w:rFonts w:ascii="Liberation Serif" w:eastAsia="Times New Roman" w:hAnsi="Liberation Serif" w:cs="Liberation Serif"/>
          <w:sz w:val="28"/>
          <w:szCs w:val="28"/>
          <w:lang w:eastAsia="ru-RU"/>
        </w:rPr>
        <w:t>,</w:t>
      </w:r>
      <w:r w:rsidR="00ED305D" w:rsidRPr="00EB1087">
        <w:rPr>
          <w:rFonts w:ascii="Liberation Serif" w:eastAsia="Times New Roman" w:hAnsi="Liberation Serif" w:cs="Liberation Serif"/>
          <w:sz w:val="28"/>
          <w:szCs w:val="28"/>
          <w:lang w:eastAsia="ru-RU"/>
        </w:rPr>
        <w:t xml:space="preserve"> в адрес Учреждения направлено уведомление о</w:t>
      </w:r>
      <w:r w:rsidR="00AF5BEC" w:rsidRPr="00EB1087">
        <w:rPr>
          <w:rFonts w:ascii="Liberation Serif" w:eastAsia="Times New Roman" w:hAnsi="Liberation Serif" w:cs="Liberation Serif"/>
          <w:sz w:val="28"/>
          <w:szCs w:val="28"/>
          <w:lang w:eastAsia="ru-RU"/>
        </w:rPr>
        <w:t xml:space="preserve">б их соответствии </w:t>
      </w:r>
      <w:r w:rsidR="00ED305D" w:rsidRPr="00EB1087">
        <w:rPr>
          <w:rFonts w:ascii="Liberation Serif" w:eastAsia="Times New Roman" w:hAnsi="Liberation Serif" w:cs="Liberation Serif"/>
          <w:sz w:val="28"/>
          <w:szCs w:val="28"/>
          <w:lang w:eastAsia="ru-RU"/>
        </w:rPr>
        <w:t xml:space="preserve">Требованиям к отчету об итогах государственной кадастровой оценки, </w:t>
      </w:r>
      <w:r w:rsidR="00AF5BEC" w:rsidRPr="00EB1087">
        <w:rPr>
          <w:rFonts w:ascii="Liberation Serif" w:eastAsia="Times New Roman" w:hAnsi="Liberation Serif" w:cs="Liberation Serif"/>
          <w:sz w:val="28"/>
          <w:szCs w:val="28"/>
          <w:lang w:eastAsia="ru-RU"/>
        </w:rPr>
        <w:t xml:space="preserve">утвержденным приказом </w:t>
      </w:r>
      <w:r w:rsidR="00EB1087" w:rsidRPr="00EB1087">
        <w:rPr>
          <w:rFonts w:ascii="Liberation Serif" w:eastAsia="Times New Roman" w:hAnsi="Liberation Serif" w:cs="Liberation Serif"/>
          <w:sz w:val="28"/>
          <w:szCs w:val="28"/>
          <w:lang w:eastAsia="ru-RU"/>
        </w:rPr>
        <w:t>Росреестра № </w:t>
      </w:r>
      <w:r w:rsidR="002B7C46" w:rsidRPr="00EB1087">
        <w:rPr>
          <w:rFonts w:ascii="Liberation Serif" w:eastAsia="Times New Roman" w:hAnsi="Liberation Serif" w:cs="Liberation Serif"/>
          <w:sz w:val="28"/>
          <w:szCs w:val="28"/>
          <w:lang w:eastAsia="ru-RU"/>
        </w:rPr>
        <w:t xml:space="preserve">П/0284 </w:t>
      </w:r>
      <w:r w:rsidR="000236C6" w:rsidRPr="00EB1087">
        <w:rPr>
          <w:rFonts w:ascii="Liberation Serif" w:eastAsia="Times New Roman" w:hAnsi="Liberation Serif" w:cs="Liberation Serif"/>
          <w:sz w:val="28"/>
          <w:szCs w:val="28"/>
          <w:lang w:eastAsia="ru-RU"/>
        </w:rPr>
        <w:t>(далее – уведомление органа регистрации прав)</w:t>
      </w:r>
      <w:r w:rsidR="00AF5BEC" w:rsidRPr="00EB1087">
        <w:rPr>
          <w:rFonts w:ascii="Liberation Serif" w:eastAsia="Times New Roman" w:hAnsi="Liberation Serif" w:cs="Liberation Serif"/>
          <w:sz w:val="28"/>
          <w:szCs w:val="28"/>
          <w:lang w:eastAsia="ru-RU"/>
        </w:rPr>
        <w:t>;</w:t>
      </w:r>
    </w:p>
    <w:p w:rsidR="00B632BF" w:rsidRPr="00F062F4" w:rsidRDefault="00ED305D" w:rsidP="002A771F">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2) </w:t>
      </w:r>
      <w:r w:rsidR="007A2086" w:rsidRPr="00EB1087">
        <w:rPr>
          <w:rFonts w:ascii="Liberation Serif" w:eastAsia="Times New Roman" w:hAnsi="Liberation Serif" w:cs="Liberation Serif"/>
          <w:sz w:val="28"/>
          <w:szCs w:val="28"/>
          <w:lang w:eastAsia="ru-RU"/>
        </w:rPr>
        <w:t>отчетов</w:t>
      </w:r>
      <w:r w:rsidR="0025034B" w:rsidRPr="00EB1087">
        <w:rPr>
          <w:rFonts w:ascii="Liberation Serif" w:eastAsia="Times New Roman" w:hAnsi="Liberation Serif" w:cs="Liberation Serif"/>
          <w:sz w:val="28"/>
          <w:szCs w:val="28"/>
          <w:lang w:eastAsia="ru-RU"/>
        </w:rPr>
        <w:t xml:space="preserve"> об итогах </w:t>
      </w:r>
      <w:r w:rsidRPr="00EB1087">
        <w:rPr>
          <w:rFonts w:ascii="Liberation Serif" w:eastAsia="Times New Roman" w:hAnsi="Liberation Serif" w:cs="Liberation Serif"/>
          <w:sz w:val="28"/>
          <w:szCs w:val="28"/>
          <w:lang w:eastAsia="ru-RU"/>
        </w:rPr>
        <w:t>государственной кадастровой оценки</w:t>
      </w:r>
      <w:r w:rsidR="00543F1C" w:rsidRPr="00EB1087">
        <w:rPr>
          <w:rFonts w:ascii="Liberation Serif" w:eastAsia="Times New Roman" w:hAnsi="Liberation Serif" w:cs="Liberation Serif"/>
          <w:sz w:val="28"/>
          <w:szCs w:val="28"/>
          <w:lang w:eastAsia="ru-RU"/>
        </w:rPr>
        <w:t>, включающих</w:t>
      </w:r>
      <w:r w:rsidR="00AF5BEC" w:rsidRPr="00EB1087">
        <w:rPr>
          <w:rFonts w:ascii="Liberation Serif" w:eastAsia="Times New Roman" w:hAnsi="Liberation Serif" w:cs="Liberation Serif"/>
          <w:sz w:val="28"/>
          <w:szCs w:val="28"/>
          <w:lang w:eastAsia="ru-RU"/>
        </w:rPr>
        <w:t xml:space="preserve"> </w:t>
      </w:r>
      <w:r w:rsidR="00B2743F" w:rsidRPr="00EB1087">
        <w:rPr>
          <w:rFonts w:ascii="Liberation Serif" w:eastAsia="Times New Roman" w:hAnsi="Liberation Serif" w:cs="Liberation Serif"/>
          <w:sz w:val="28"/>
          <w:szCs w:val="28"/>
          <w:lang w:eastAsia="ru-RU"/>
        </w:rPr>
        <w:br/>
      </w:r>
      <w:r w:rsidR="00AF5BEC" w:rsidRPr="00EB1087">
        <w:rPr>
          <w:rFonts w:ascii="Liberation Serif" w:eastAsia="Times New Roman" w:hAnsi="Liberation Serif" w:cs="Liberation Serif"/>
          <w:sz w:val="28"/>
          <w:szCs w:val="28"/>
          <w:lang w:eastAsia="ru-RU"/>
        </w:rPr>
        <w:t>в себя основную часть</w:t>
      </w:r>
      <w:r w:rsidR="00862E6D" w:rsidRPr="00EB1087">
        <w:rPr>
          <w:rFonts w:ascii="Liberation Serif" w:eastAsia="Times New Roman" w:hAnsi="Liberation Serif" w:cs="Liberation Serif"/>
          <w:sz w:val="28"/>
          <w:szCs w:val="28"/>
          <w:lang w:eastAsia="ru-RU"/>
        </w:rPr>
        <w:t xml:space="preserve"> и приложения к ней</w:t>
      </w:r>
      <w:r w:rsidR="00B632BF" w:rsidRPr="00EB1087">
        <w:rPr>
          <w:rFonts w:ascii="Liberation Serif" w:eastAsia="Times New Roman" w:hAnsi="Liberation Serif" w:cs="Liberation Serif"/>
          <w:sz w:val="28"/>
          <w:szCs w:val="28"/>
          <w:lang w:eastAsia="ru-RU"/>
        </w:rPr>
        <w:t>;</w:t>
      </w:r>
    </w:p>
    <w:p w:rsidR="0025034B" w:rsidRPr="00F062F4" w:rsidRDefault="00B632BF" w:rsidP="00B632BF">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3) актов</w:t>
      </w:r>
      <w:r w:rsidR="00862E6D" w:rsidRPr="00EB1087">
        <w:rPr>
          <w:rFonts w:ascii="Liberation Serif" w:eastAsia="Times New Roman" w:hAnsi="Liberation Serif" w:cs="Liberation Serif"/>
          <w:sz w:val="28"/>
          <w:szCs w:val="28"/>
          <w:lang w:eastAsia="ru-RU"/>
        </w:rPr>
        <w:t xml:space="preserve"> об</w:t>
      </w:r>
      <w:r w:rsidR="002F34B5" w:rsidRPr="00EB1087">
        <w:rPr>
          <w:rFonts w:ascii="Liberation Serif" w:eastAsia="Times New Roman" w:hAnsi="Liberation Serif" w:cs="Liberation Serif"/>
          <w:sz w:val="28"/>
          <w:szCs w:val="28"/>
          <w:lang w:eastAsia="ru-RU"/>
        </w:rPr>
        <w:t xml:space="preserve"> определении кадастровой стоимости</w:t>
      </w:r>
      <w:r w:rsidRPr="00EB1087">
        <w:rPr>
          <w:rFonts w:ascii="Liberation Serif" w:eastAsia="Times New Roman" w:hAnsi="Liberation Serif" w:cs="Liberation Serif"/>
          <w:sz w:val="28"/>
          <w:szCs w:val="28"/>
          <w:lang w:eastAsia="ru-RU"/>
        </w:rPr>
        <w:t xml:space="preserve"> (далее – документы).</w:t>
      </w:r>
    </w:p>
    <w:p w:rsidR="00F7760E" w:rsidRPr="00F062F4" w:rsidRDefault="00A657DA" w:rsidP="00F7760E">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Обеспечение сохранности документов</w:t>
      </w:r>
      <w:r w:rsidR="00A158FA" w:rsidRPr="00EB1087">
        <w:rPr>
          <w:rFonts w:ascii="Liberation Serif" w:eastAsia="Times New Roman" w:hAnsi="Liberation Serif" w:cs="Liberation Serif"/>
          <w:sz w:val="28"/>
          <w:szCs w:val="28"/>
          <w:lang w:eastAsia="ru-RU"/>
        </w:rPr>
        <w:t xml:space="preserve"> осуществляется Учреждением в</w:t>
      </w:r>
      <w:r w:rsidR="00C315A8" w:rsidRPr="00EB1087">
        <w:rPr>
          <w:rFonts w:ascii="Liberation Serif" w:eastAsia="Times New Roman" w:hAnsi="Liberation Serif" w:cs="Liberation Serif"/>
          <w:sz w:val="28"/>
          <w:szCs w:val="28"/>
          <w:lang w:eastAsia="ru-RU"/>
        </w:rPr>
        <w:t> </w:t>
      </w:r>
      <w:r w:rsidR="00A158FA" w:rsidRPr="00EB1087">
        <w:rPr>
          <w:rFonts w:ascii="Liberation Serif" w:eastAsia="Times New Roman" w:hAnsi="Liberation Serif" w:cs="Liberation Serif"/>
          <w:sz w:val="28"/>
          <w:szCs w:val="28"/>
          <w:lang w:eastAsia="ru-RU"/>
        </w:rPr>
        <w:t xml:space="preserve">соответствии с законодательством Российской Федерации и законодательством Свердловской области в сфере архивного дела, а также в соответствии </w:t>
      </w:r>
      <w:r w:rsidR="00C315A8" w:rsidRPr="00EB1087">
        <w:rPr>
          <w:rFonts w:ascii="Liberation Serif" w:eastAsia="Times New Roman" w:hAnsi="Liberation Serif" w:cs="Liberation Serif"/>
          <w:sz w:val="28"/>
          <w:szCs w:val="28"/>
          <w:lang w:eastAsia="ru-RU"/>
        </w:rPr>
        <w:br/>
      </w:r>
      <w:r w:rsidR="00A158FA" w:rsidRPr="00EB1087">
        <w:rPr>
          <w:rFonts w:ascii="Liberation Serif" w:eastAsia="Times New Roman" w:hAnsi="Liberation Serif" w:cs="Liberation Serif"/>
          <w:sz w:val="28"/>
          <w:szCs w:val="28"/>
          <w:lang w:eastAsia="ru-RU"/>
        </w:rPr>
        <w:t>с порядком организации комплектования, хранения, учета и использования документов в архиве Учрежде</w:t>
      </w:r>
      <w:r w:rsidR="000236C6" w:rsidRPr="00EB1087">
        <w:rPr>
          <w:rFonts w:ascii="Liberation Serif" w:eastAsia="Times New Roman" w:hAnsi="Liberation Serif" w:cs="Liberation Serif"/>
          <w:sz w:val="28"/>
          <w:szCs w:val="28"/>
          <w:lang w:eastAsia="ru-RU"/>
        </w:rPr>
        <w:t xml:space="preserve">ния, установленного Учреждением с даты принятия </w:t>
      </w:r>
      <w:r w:rsidR="00F7760E" w:rsidRPr="00EB1087">
        <w:rPr>
          <w:rFonts w:ascii="Liberation Serif" w:eastAsia="Times New Roman" w:hAnsi="Liberation Serif" w:cs="Liberation Serif"/>
          <w:sz w:val="28"/>
          <w:szCs w:val="28"/>
          <w:lang w:eastAsia="ru-RU"/>
        </w:rPr>
        <w:t>документов</w:t>
      </w:r>
      <w:r w:rsidR="00AD44F6" w:rsidRPr="00EB1087">
        <w:rPr>
          <w:rFonts w:ascii="Liberation Serif" w:eastAsia="Times New Roman" w:hAnsi="Liberation Serif" w:cs="Liberation Serif"/>
          <w:sz w:val="28"/>
          <w:szCs w:val="28"/>
          <w:lang w:eastAsia="ru-RU"/>
        </w:rPr>
        <w:t xml:space="preserve"> </w:t>
      </w:r>
      <w:r w:rsidR="000236C6" w:rsidRPr="00EB1087">
        <w:rPr>
          <w:rFonts w:ascii="Liberation Serif" w:eastAsia="Times New Roman" w:hAnsi="Liberation Serif" w:cs="Liberation Serif"/>
          <w:sz w:val="28"/>
          <w:szCs w:val="28"/>
          <w:lang w:eastAsia="ru-RU"/>
        </w:rPr>
        <w:t>на хранение.</w:t>
      </w:r>
    </w:p>
    <w:p w:rsidR="00F7760E" w:rsidRPr="00F062F4" w:rsidRDefault="00F7760E" w:rsidP="00F7760E">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Датой принятия Учреждением на хранение:</w:t>
      </w:r>
    </w:p>
    <w:p w:rsidR="00F7760E" w:rsidRPr="00F062F4" w:rsidRDefault="00F7760E" w:rsidP="00F7760E">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w:t>
      </w:r>
      <w:r w:rsidR="00B632BF" w:rsidRPr="00F062F4">
        <w:rPr>
          <w:rFonts w:ascii="Liberation Serif" w:eastAsia="Times New Roman" w:hAnsi="Liberation Serif" w:cs="Liberation Serif"/>
          <w:sz w:val="28"/>
          <w:szCs w:val="28"/>
          <w:lang w:eastAsia="ru-RU"/>
        </w:rPr>
        <w:t>промежуточного отчетного</w:t>
      </w:r>
      <w:r w:rsidR="000C64C6" w:rsidRPr="00F062F4">
        <w:rPr>
          <w:rFonts w:ascii="Liberation Serif" w:eastAsia="Times New Roman" w:hAnsi="Liberation Serif" w:cs="Liberation Serif"/>
          <w:sz w:val="28"/>
          <w:szCs w:val="28"/>
          <w:lang w:eastAsia="ru-RU"/>
        </w:rPr>
        <w:t xml:space="preserve"> документ</w:t>
      </w:r>
      <w:r w:rsidR="00B632BF" w:rsidRPr="00F062F4">
        <w:rPr>
          <w:rFonts w:ascii="Liberation Serif" w:eastAsia="Times New Roman" w:hAnsi="Liberation Serif" w:cs="Liberation Serif"/>
          <w:sz w:val="28"/>
          <w:szCs w:val="28"/>
          <w:lang w:eastAsia="ru-RU"/>
        </w:rPr>
        <w:t>а</w:t>
      </w:r>
      <w:r w:rsidR="000C64C6" w:rsidRPr="00F062F4">
        <w:rPr>
          <w:rFonts w:ascii="Liberation Serif" w:eastAsia="Times New Roman" w:hAnsi="Liberation Serif" w:cs="Liberation Serif"/>
          <w:sz w:val="28"/>
          <w:szCs w:val="28"/>
          <w:lang w:eastAsia="ru-RU"/>
        </w:rPr>
        <w:t xml:space="preserve"> является дата регистрации Учреждением уведомления органа регистрации прав;</w:t>
      </w:r>
    </w:p>
    <w:p w:rsidR="000C64C6" w:rsidRPr="00F062F4" w:rsidRDefault="000C64C6" w:rsidP="00F7760E">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отчета об итогах государственной кадастровой оценки</w:t>
      </w:r>
      <w:r w:rsidR="00B632BF" w:rsidRPr="00F062F4">
        <w:rPr>
          <w:rFonts w:ascii="Liberation Serif" w:eastAsia="Times New Roman" w:hAnsi="Liberation Serif" w:cs="Liberation Serif"/>
          <w:sz w:val="28"/>
          <w:szCs w:val="28"/>
          <w:lang w:eastAsia="ru-RU"/>
        </w:rPr>
        <w:t xml:space="preserve"> или акта </w:t>
      </w:r>
      <w:r w:rsidR="002F34B5">
        <w:rPr>
          <w:rFonts w:ascii="Liberation Serif" w:eastAsia="Times New Roman" w:hAnsi="Liberation Serif" w:cs="Liberation Serif"/>
          <w:sz w:val="28"/>
          <w:szCs w:val="28"/>
          <w:lang w:eastAsia="ru-RU"/>
        </w:rPr>
        <w:t>об определении</w:t>
      </w:r>
      <w:r w:rsidR="00B632BF" w:rsidRPr="00F062F4">
        <w:rPr>
          <w:rFonts w:ascii="Liberation Serif" w:eastAsia="Times New Roman" w:hAnsi="Liberation Serif" w:cs="Liberation Serif"/>
          <w:sz w:val="28"/>
          <w:szCs w:val="28"/>
          <w:lang w:eastAsia="ru-RU"/>
        </w:rPr>
        <w:t xml:space="preserve"> </w:t>
      </w:r>
      <w:r w:rsidR="002F34B5">
        <w:rPr>
          <w:rFonts w:ascii="Liberation Serif" w:eastAsia="Times New Roman" w:hAnsi="Liberation Serif" w:cs="Liberation Serif"/>
          <w:sz w:val="28"/>
          <w:szCs w:val="28"/>
          <w:lang w:eastAsia="ru-RU"/>
        </w:rPr>
        <w:t xml:space="preserve">является </w:t>
      </w:r>
      <w:r w:rsidRPr="00F062F4">
        <w:rPr>
          <w:rFonts w:ascii="Liberation Serif" w:eastAsia="Times New Roman" w:hAnsi="Liberation Serif" w:cs="Liberation Serif"/>
          <w:sz w:val="28"/>
          <w:szCs w:val="28"/>
          <w:lang w:eastAsia="ru-RU"/>
        </w:rPr>
        <w:t>дата состав</w:t>
      </w:r>
      <w:r w:rsidR="00EE42DC" w:rsidRPr="00F062F4">
        <w:rPr>
          <w:rFonts w:ascii="Liberation Serif" w:eastAsia="Times New Roman" w:hAnsi="Liberation Serif" w:cs="Liberation Serif"/>
          <w:sz w:val="28"/>
          <w:szCs w:val="28"/>
          <w:lang w:eastAsia="ru-RU"/>
        </w:rPr>
        <w:t>ления</w:t>
      </w:r>
      <w:r w:rsidR="002F34B5">
        <w:rPr>
          <w:rFonts w:ascii="Liberation Serif" w:eastAsia="Times New Roman" w:hAnsi="Liberation Serif" w:cs="Liberation Serif"/>
          <w:sz w:val="28"/>
          <w:szCs w:val="28"/>
          <w:lang w:eastAsia="ru-RU"/>
        </w:rPr>
        <w:t xml:space="preserve"> </w:t>
      </w:r>
      <w:r w:rsidR="00EE42DC" w:rsidRPr="00F062F4">
        <w:rPr>
          <w:rFonts w:ascii="Liberation Serif" w:eastAsia="Times New Roman" w:hAnsi="Liberation Serif" w:cs="Liberation Serif"/>
          <w:sz w:val="28"/>
          <w:szCs w:val="28"/>
          <w:lang w:eastAsia="ru-RU"/>
        </w:rPr>
        <w:t>и регистрации Учреждением</w:t>
      </w:r>
      <w:r w:rsidR="002F34B5" w:rsidRPr="002F34B5">
        <w:rPr>
          <w:rFonts w:ascii="Liberation Serif" w:eastAsia="Times New Roman" w:hAnsi="Liberation Serif" w:cs="Liberation Serif"/>
          <w:sz w:val="28"/>
          <w:szCs w:val="28"/>
          <w:lang w:eastAsia="ru-RU"/>
        </w:rPr>
        <w:t xml:space="preserve"> </w:t>
      </w:r>
      <w:r w:rsidR="002F34B5">
        <w:rPr>
          <w:rFonts w:ascii="Liberation Serif" w:eastAsia="Times New Roman" w:hAnsi="Liberation Serif" w:cs="Liberation Serif"/>
          <w:sz w:val="28"/>
          <w:szCs w:val="28"/>
          <w:lang w:eastAsia="ru-RU"/>
        </w:rPr>
        <w:t>такого отчета или акта</w:t>
      </w:r>
      <w:r w:rsidR="00EE42DC" w:rsidRPr="00F062F4">
        <w:rPr>
          <w:rFonts w:ascii="Liberation Serif" w:eastAsia="Times New Roman" w:hAnsi="Liberation Serif" w:cs="Liberation Serif"/>
          <w:sz w:val="28"/>
          <w:szCs w:val="28"/>
          <w:lang w:eastAsia="ru-RU"/>
        </w:rPr>
        <w:t>.</w:t>
      </w:r>
    </w:p>
    <w:p w:rsidR="007A2086" w:rsidRPr="00EB1087" w:rsidRDefault="00F42A23" w:rsidP="007A2086">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 xml:space="preserve">В целях оценки качества предоставления Услуги результатом предоставления Услуги признается </w:t>
      </w:r>
      <w:r w:rsidR="00A657DA" w:rsidRPr="00EB1087">
        <w:rPr>
          <w:rFonts w:ascii="Liberation Serif" w:eastAsia="Times New Roman" w:hAnsi="Liberation Serif" w:cs="Liberation Serif"/>
          <w:sz w:val="28"/>
          <w:szCs w:val="28"/>
          <w:lang w:eastAsia="ru-RU"/>
        </w:rPr>
        <w:t>д</w:t>
      </w:r>
      <w:r w:rsidR="00162E1C" w:rsidRPr="00EB1087">
        <w:rPr>
          <w:rFonts w:ascii="Liberation Serif" w:eastAsia="Times New Roman" w:hAnsi="Liberation Serif" w:cs="Liberation Serif"/>
          <w:sz w:val="28"/>
          <w:szCs w:val="28"/>
          <w:lang w:eastAsia="ru-RU"/>
        </w:rPr>
        <w:t>окумент</w:t>
      </w:r>
      <w:r w:rsidR="00B7739F" w:rsidRPr="00EB1087">
        <w:rPr>
          <w:rFonts w:ascii="Liberation Serif" w:eastAsia="Times New Roman" w:hAnsi="Liberation Serif" w:cs="Liberation Serif"/>
          <w:sz w:val="28"/>
          <w:szCs w:val="28"/>
          <w:lang w:eastAsia="ru-RU"/>
        </w:rPr>
        <w:t>, в отношении которого</w:t>
      </w:r>
      <w:r w:rsidR="007A2086" w:rsidRPr="00EB1087">
        <w:rPr>
          <w:rFonts w:ascii="Liberation Serif" w:eastAsia="Times New Roman" w:hAnsi="Liberation Serif" w:cs="Liberation Serif"/>
          <w:sz w:val="28"/>
          <w:szCs w:val="28"/>
          <w:lang w:eastAsia="ru-RU"/>
        </w:rPr>
        <w:t xml:space="preserve"> Учреждением обеспечена сохранность.</w:t>
      </w:r>
    </w:p>
    <w:p w:rsidR="00A77D46" w:rsidRPr="00F062F4" w:rsidRDefault="008B2245" w:rsidP="004435A1">
      <w:pPr>
        <w:spacing w:after="0" w:line="240" w:lineRule="auto"/>
        <w:ind w:firstLine="709"/>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6.6</w:t>
      </w:r>
      <w:r w:rsidR="004435A1" w:rsidRPr="00EB1087">
        <w:rPr>
          <w:rFonts w:ascii="Liberation Serif" w:eastAsia="Times New Roman" w:hAnsi="Liberation Serif" w:cs="Liberation Serif"/>
          <w:sz w:val="28"/>
          <w:szCs w:val="28"/>
          <w:lang w:eastAsia="ru-RU"/>
        </w:rPr>
        <w:t>. Иные требования, предусмотренные законодательством Российской Федерации и Свердловской</w:t>
      </w:r>
      <w:r w:rsidR="004435A1" w:rsidRPr="00F062F4">
        <w:rPr>
          <w:rFonts w:ascii="Liberation Serif" w:eastAsia="Times New Roman" w:hAnsi="Liberation Serif" w:cs="Liberation Serif"/>
          <w:sz w:val="28"/>
          <w:szCs w:val="28"/>
          <w:lang w:eastAsia="ru-RU"/>
        </w:rPr>
        <w:t xml:space="preserve"> области, необходимые для качественного предоставления Услуги, установлены статьей 8 Федерального закона № 237-ФЗ,</w:t>
      </w:r>
      <w:r w:rsidR="004435A1" w:rsidRPr="00F062F4">
        <w:rPr>
          <w:rFonts w:ascii="Liberation Serif" w:hAnsi="Liberation Serif" w:cs="Liberation Serif"/>
          <w:sz w:val="28"/>
          <w:szCs w:val="28"/>
        </w:rPr>
        <w:t xml:space="preserve"> </w:t>
      </w:r>
      <w:r w:rsidR="004435A1" w:rsidRPr="00EB1087">
        <w:rPr>
          <w:rFonts w:ascii="Liberation Serif" w:hAnsi="Liberation Serif" w:cs="Liberation Serif"/>
          <w:sz w:val="28"/>
          <w:szCs w:val="28"/>
        </w:rPr>
        <w:lastRenderedPageBreak/>
        <w:t xml:space="preserve">приказом </w:t>
      </w:r>
      <w:r w:rsidR="002B7C46" w:rsidRPr="00EB1087">
        <w:rPr>
          <w:rFonts w:ascii="Liberation Serif" w:hAnsi="Liberation Serif" w:cs="Liberation Serif"/>
          <w:sz w:val="28"/>
          <w:szCs w:val="28"/>
        </w:rPr>
        <w:t>Росреестра № П/0284</w:t>
      </w:r>
      <w:r w:rsidR="004435A1" w:rsidRPr="00EB1087">
        <w:rPr>
          <w:rFonts w:ascii="Liberation Serif" w:eastAsia="Times New Roman" w:hAnsi="Liberation Serif" w:cs="Liberation Serif"/>
          <w:sz w:val="28"/>
          <w:szCs w:val="28"/>
          <w:lang w:eastAsia="ru-RU"/>
        </w:rPr>
        <w:t xml:space="preserve">, </w:t>
      </w:r>
      <w:r w:rsidR="00A77D46" w:rsidRPr="00EB1087">
        <w:rPr>
          <w:rFonts w:ascii="Liberation Serif" w:eastAsia="Times New Roman" w:hAnsi="Liberation Serif" w:cs="Liberation Serif"/>
          <w:sz w:val="28"/>
          <w:szCs w:val="28"/>
          <w:lang w:eastAsia="ru-RU"/>
        </w:rPr>
        <w:t xml:space="preserve">законодательством Российской Федерации </w:t>
      </w:r>
      <w:r w:rsidR="002B7C46" w:rsidRPr="00EB1087">
        <w:rPr>
          <w:rFonts w:ascii="Liberation Serif" w:eastAsia="Times New Roman" w:hAnsi="Liberation Serif" w:cs="Liberation Serif"/>
          <w:sz w:val="28"/>
          <w:szCs w:val="28"/>
          <w:lang w:eastAsia="ru-RU"/>
        </w:rPr>
        <w:br/>
      </w:r>
      <w:r w:rsidR="00A77D46" w:rsidRPr="00EB1087">
        <w:rPr>
          <w:rFonts w:ascii="Liberation Serif" w:eastAsia="Times New Roman" w:hAnsi="Liberation Serif" w:cs="Liberation Serif"/>
          <w:sz w:val="28"/>
          <w:szCs w:val="28"/>
          <w:lang w:eastAsia="ru-RU"/>
        </w:rPr>
        <w:t>и законодательством Свердловской</w:t>
      </w:r>
      <w:r w:rsidR="000D3B12" w:rsidRPr="00EB1087">
        <w:rPr>
          <w:rFonts w:ascii="Liberation Serif" w:eastAsia="Times New Roman" w:hAnsi="Liberation Serif" w:cs="Liberation Serif"/>
          <w:sz w:val="28"/>
          <w:szCs w:val="28"/>
          <w:lang w:eastAsia="ru-RU"/>
        </w:rPr>
        <w:t xml:space="preserve"> области в сфере архивного дела, </w:t>
      </w:r>
      <w:r w:rsidR="009F1970" w:rsidRPr="00EB1087">
        <w:rPr>
          <w:rFonts w:ascii="Liberation Serif" w:eastAsia="Times New Roman" w:hAnsi="Liberation Serif" w:cs="Liberation Serif"/>
          <w:sz w:val="28"/>
          <w:szCs w:val="28"/>
          <w:lang w:eastAsia="ru-RU"/>
        </w:rPr>
        <w:t>информации, информационных технологий и защиты информации</w:t>
      </w:r>
      <w:r w:rsidR="000D3B12" w:rsidRPr="00EB1087">
        <w:rPr>
          <w:rFonts w:ascii="Liberation Serif" w:eastAsia="Times New Roman" w:hAnsi="Liberation Serif" w:cs="Liberation Serif"/>
          <w:sz w:val="28"/>
          <w:szCs w:val="28"/>
          <w:lang w:eastAsia="ru-RU"/>
        </w:rPr>
        <w:t>.</w:t>
      </w:r>
      <w:r w:rsidR="000D3B12" w:rsidRPr="00F062F4">
        <w:rPr>
          <w:rFonts w:ascii="Liberation Serif" w:eastAsia="Times New Roman" w:hAnsi="Liberation Serif" w:cs="Liberation Serif"/>
          <w:sz w:val="28"/>
          <w:szCs w:val="28"/>
          <w:lang w:eastAsia="ru-RU"/>
        </w:rPr>
        <w:t xml:space="preserve"> </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7. Требования к законности и безопасности предоставления Услуги, в том числе требования, связанные с наличием у Учреждения необходимых учредительных и разрешительных документов, требования к санитарному состоянию и пожарной безопасности, иные требования. </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Учреждение осуществляет предоставление Услуги в соответствии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со следующими учредительными документами: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1) постановлением Правительства Свердловской области от 31.08.2017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 633-ПП «О создании государственного бюджетного учреждения Свердловской области «Центр государственной кадастровой оценки»;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2) приказом Министерства от 24.01.2018 № 121 «О наделении полномочиями государственное бюджетное учреждение Свердловской области «Центр государственной кадастровой оценки»;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3) приказом Министерства от 29.12.2017 № 2830 «Об утверждении устава государственного бюджетного учреждения Свердловской области «Центр государственной кадастровой оценки».</w:t>
      </w:r>
    </w:p>
    <w:p w:rsidR="000A1F91" w:rsidRPr="00F062F4" w:rsidRDefault="000A1F91" w:rsidP="000A1F91">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Учреждение размещается в специально предназначенных </w:t>
      </w:r>
      <w:r w:rsidRPr="00F062F4">
        <w:rPr>
          <w:rFonts w:ascii="Liberation Serif" w:eastAsia="Times New Roman" w:hAnsi="Liberation Serif" w:cs="Liberation Serif"/>
          <w:sz w:val="28"/>
          <w:szCs w:val="28"/>
          <w:lang w:eastAsia="ru-RU"/>
        </w:rPr>
        <w:br/>
        <w:t>и приспособленных помещениях, доступных для потребителей Услуги, соответствующих санитарно-эпидемиологическим требованиям и нормам пожарной безопасности.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8. Требования к уровню материально-технического обеспечения предоставления Услуги.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Вход в здание Учреждения оборудуется информационной табличкой (вывеской), содержащей сведения о полном наименовании Учреждения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 xml:space="preserve">и режиме его работы, которая размещается таким образом, чтобы обеспечить оптимальное зрительное восприятие данных сведений потребителями Услуги,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том числе потребителями Услуги с ограниченными возможностями.</w:t>
      </w:r>
    </w:p>
    <w:p w:rsidR="002A771F" w:rsidRPr="00F062F4" w:rsidRDefault="008133F6"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В помещениях Учреждения </w:t>
      </w:r>
      <w:r w:rsidR="002A771F" w:rsidRPr="00F062F4">
        <w:rPr>
          <w:rFonts w:ascii="Liberation Serif" w:hAnsi="Liberation Serif" w:cs="Liberation Serif"/>
          <w:sz w:val="28"/>
          <w:szCs w:val="28"/>
        </w:rPr>
        <w:t>обеспечивается:</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 соответствие санитарно-эпидемиологическим правилам и нормативам, правилам противопожарной безопасности;</w:t>
      </w:r>
    </w:p>
    <w:p w:rsidR="002A771F" w:rsidRPr="00F062F4" w:rsidRDefault="002A771F" w:rsidP="00085DDE">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2) создание инвалидам следующих условий доступности объектов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соответствии с требованиями, установленными законодательными и иными нормативным</w:t>
      </w:r>
      <w:r w:rsidR="00085DDE" w:rsidRPr="00F062F4">
        <w:rPr>
          <w:rFonts w:ascii="Liberation Serif" w:hAnsi="Liberation Serif" w:cs="Liberation Serif"/>
          <w:sz w:val="28"/>
          <w:szCs w:val="28"/>
        </w:rPr>
        <w:t xml:space="preserve">и правовыми актами: </w:t>
      </w:r>
      <w:r w:rsidRPr="00F062F4">
        <w:rPr>
          <w:rFonts w:ascii="Liberation Serif" w:hAnsi="Liberation Serif" w:cs="Liberation Serif"/>
          <w:sz w:val="28"/>
          <w:szCs w:val="28"/>
        </w:rPr>
        <w:t xml:space="preserve">возможность беспрепятственного входа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помещения, самостоятельного передвижения по ним и выхода из них;</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3) помещения должны иметь места для ожидания, информирования, приема потребителей Услуги. Места ожидания обеспечиваются стульями, кресельными секциями, скамьями (банкетками);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4) помещения должны иметь туалет со свободным доступом к нему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рабочее время;</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5) места информирования, предназначенные для ознакомления потребителей Услуг с информационными материалами, оборудуются:</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lastRenderedPageBreak/>
        <w:t>информационными стендами;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столами (стойками) с канцелярскими принадлежностями, стульями.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9. Требования к доступности Услуги для потребителей Услуги.</w:t>
      </w:r>
    </w:p>
    <w:p w:rsidR="00444819" w:rsidRPr="00F062F4" w:rsidRDefault="00444819" w:rsidP="00444819">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Право на получение доступа к результату предоставления Услуги имеют потребители Услуги, указанные в подразделе 3 настоящего стандарта.  </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10. Требования к кадровому обеспечению Учреждения.</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Учреждение должно располагать необходимым числом работников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соответствии со штатным расписанием, утвержденным руководителем Учреждения по согласованию с Министерством.</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Требования к работникам Учреждения установлены статьей 10 Федерального закона № 237-ФЗ и приказом</w:t>
      </w:r>
      <w:r w:rsidR="00444819" w:rsidRPr="00F062F4">
        <w:rPr>
          <w:rFonts w:ascii="Liberation Serif" w:hAnsi="Liberation Serif" w:cs="Liberation Serif"/>
          <w:sz w:val="28"/>
          <w:szCs w:val="28"/>
        </w:rPr>
        <w:t xml:space="preserve"> Министерства</w:t>
      </w:r>
      <w:r w:rsidRPr="00F062F4">
        <w:rPr>
          <w:rFonts w:ascii="Liberation Serif" w:hAnsi="Liberation Serif" w:cs="Liberation Serif"/>
          <w:sz w:val="28"/>
          <w:szCs w:val="28"/>
        </w:rPr>
        <w:t xml:space="preserve"> от 30.08.2018 № 2105 «Об установлении дополнительных требований к работникам государственного бюджетного учреждения Свердловской области «Центр государственной кадастровой оценки», привлекаемым к определению кадастровой стоимости». </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11. Требования к уровню информационного обеспечения потребителей Услуги.</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На информационных стендах или информационных электронных терминалах размещается порядок предоставления Услуги, соответствующий действующему законодательству, контактная информация Учреждения, режим работы Учреждения, а также информация, указанная в подразделах 2 – 4 настоящего стандарта.</w:t>
      </w:r>
    </w:p>
    <w:p w:rsidR="002A771F" w:rsidRPr="00F062F4" w:rsidRDefault="002A771F" w:rsidP="002A771F">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Оформление визуальной, текстовой и мультимедийной информации, размещенной на информационных стендах или информационных электронных терминалах должно соответствовать оптимальному зрительному и слуховому восприятию этой информации потребителями Услуги, в том числе потребителями Услуги с ограниченными возможностями.</w:t>
      </w:r>
    </w:p>
    <w:p w:rsidR="002A771F" w:rsidRPr="00F062F4" w:rsidRDefault="002A771F" w:rsidP="002A771F">
      <w:pPr>
        <w:spacing w:after="0" w:line="240" w:lineRule="auto"/>
        <w:ind w:firstLine="709"/>
        <w:contextualSpacing/>
        <w:jc w:val="both"/>
        <w:rPr>
          <w:rFonts w:ascii="Liberation Serif" w:hAnsi="Liberation Serif" w:cs="Liberation Serif"/>
          <w:color w:val="FF0000"/>
          <w:sz w:val="28"/>
          <w:szCs w:val="28"/>
        </w:rPr>
      </w:pPr>
    </w:p>
    <w:p w:rsidR="002A771F" w:rsidRPr="00F062F4" w:rsidRDefault="002A771F" w:rsidP="00420097">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III. Осуществление контроля за соблюдением настоящего стандарта</w:t>
      </w:r>
    </w:p>
    <w:p w:rsidR="0040556C" w:rsidRPr="00F062F4" w:rsidRDefault="002A771F" w:rsidP="004055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12. Внутренний контроль за соблюдением настоящего стандарта осуществляется руководителем Учреждения или уполномоченным им лицом </w:t>
      </w:r>
      <w:r w:rsidR="00B2743F" w:rsidRPr="00F062F4">
        <w:rPr>
          <w:rFonts w:ascii="Liberation Serif" w:eastAsia="Times New Roman" w:hAnsi="Liberation Serif" w:cs="Liberation Serif"/>
          <w:sz w:val="28"/>
          <w:szCs w:val="28"/>
          <w:lang w:eastAsia="ru-RU"/>
        </w:rPr>
        <w:br/>
      </w:r>
      <w:r w:rsidR="0040556C" w:rsidRPr="00F062F4">
        <w:rPr>
          <w:rFonts w:ascii="Liberation Serif" w:eastAsia="Times New Roman" w:hAnsi="Liberation Serif" w:cs="Liberation Serif"/>
          <w:sz w:val="28"/>
          <w:szCs w:val="28"/>
          <w:lang w:eastAsia="ru-RU"/>
        </w:rPr>
        <w:t xml:space="preserve">в форме ежеквартального мониторинга предоставления Услуги </w:t>
      </w:r>
      <w:r w:rsidR="002B7C46">
        <w:rPr>
          <w:rFonts w:ascii="Liberation Serif" w:eastAsia="Times New Roman" w:hAnsi="Liberation Serif" w:cs="Liberation Serif"/>
          <w:sz w:val="28"/>
          <w:szCs w:val="28"/>
          <w:lang w:eastAsia="ru-RU"/>
        </w:rPr>
        <w:br/>
      </w:r>
      <w:r w:rsidR="0040556C" w:rsidRPr="00F062F4">
        <w:rPr>
          <w:rFonts w:ascii="Liberation Serif" w:eastAsia="Times New Roman" w:hAnsi="Liberation Serif" w:cs="Liberation Serif"/>
          <w:sz w:val="28"/>
          <w:szCs w:val="28"/>
          <w:lang w:eastAsia="ru-RU"/>
        </w:rPr>
        <w:t>с использованием следующих критериев:</w:t>
      </w:r>
    </w:p>
    <w:p w:rsidR="00FA616C" w:rsidRPr="00F062F4" w:rsidRDefault="00FA616C" w:rsidP="00FA61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соответствие результата предоставления Услуги требованиям к порядку предоставления Услуги. В целях настоящего стандарта под требованиями к порядку предоставления Услуги признаются требования к последовательности действий и срокам их осуществления при предоставлении Услуги, предусмотренные действующим законодательством Российской Федерации, законодательством Свердловской области, в том числе разделом II настоящего стандарта;</w:t>
      </w:r>
    </w:p>
    <w:p w:rsidR="00FA616C" w:rsidRPr="00F062F4" w:rsidRDefault="00FA616C" w:rsidP="00FA61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соответствие результата предоставления Услуги требованиям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условиям предоставления Услуги. В целях настоящего стандарта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под требованиями к условиям предоставления Услуги признаются требования </w:t>
      </w:r>
      <w:r w:rsidR="002B7C46">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содержанию результата предоставления Услуги и иные требования </w:t>
      </w:r>
      <w:r w:rsidR="002B7C46">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lastRenderedPageBreak/>
        <w:t>к предоставлению Услуги, предусмотренные действующим законодательством Российской Федерации и законодательством Свердловской области, в том числе разделом II настоящего стандарта.</w:t>
      </w:r>
    </w:p>
    <w:p w:rsidR="002A771F" w:rsidRPr="00F062F4" w:rsidRDefault="002A771F" w:rsidP="0042009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 результатам осуществления внутреннего контроля составляется квартальный отчет о проведении мониторинга предоставления Услуги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и об оценке качества ее предоставления (далее – отчет), в котором указываются:</w:t>
      </w:r>
    </w:p>
    <w:p w:rsidR="002A771F" w:rsidRPr="00F062F4" w:rsidRDefault="002A771F" w:rsidP="0042009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наименование Услуги;</w:t>
      </w:r>
    </w:p>
    <w:p w:rsidR="002A771F" w:rsidRPr="00F062F4" w:rsidRDefault="002A771F" w:rsidP="0042009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предмет мониторинга;</w:t>
      </w:r>
    </w:p>
    <w:p w:rsidR="002A771F" w:rsidRPr="00F062F4" w:rsidRDefault="002A771F" w:rsidP="0042009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лица, осуществляющие мониторинг;</w:t>
      </w:r>
    </w:p>
    <w:p w:rsidR="002A771F" w:rsidRPr="00F062F4" w:rsidRDefault="002A771F" w:rsidP="0042009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4) результаты мониторинга, в том числе недостатки, выявленные в ходе осуществления учета мнения потребителей Услуги в порядке, предусмотренном разделом IV настоящего стандарта;</w:t>
      </w:r>
    </w:p>
    <w:p w:rsidR="002A771F" w:rsidRPr="00F062F4" w:rsidRDefault="002A771F" w:rsidP="0042009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5) информация о реализации мероприятий, направленных на устранение выявленных недостатков;</w:t>
      </w:r>
    </w:p>
    <w:p w:rsidR="00B7739F" w:rsidRPr="00F062F4" w:rsidRDefault="00B7739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 оценка качества предоставления Услуги, осуществляемая путем определения значения показателя качества предоставления Услуги, предусмотренного разделом V настоящего стандарта, </w:t>
      </w:r>
      <w:r w:rsidR="0040556C" w:rsidRPr="00F062F4">
        <w:rPr>
          <w:rFonts w:ascii="Liberation Serif" w:eastAsia="Times New Roman" w:hAnsi="Liberation Serif" w:cs="Liberation Serif"/>
          <w:sz w:val="28"/>
          <w:szCs w:val="28"/>
          <w:lang w:eastAsia="ru-RU"/>
        </w:rPr>
        <w:t>с учетом мнения потребителей Услуги</w:t>
      </w:r>
      <w:r w:rsidR="00877632" w:rsidRPr="00F062F4">
        <w:rPr>
          <w:rFonts w:ascii="Liberation Serif" w:eastAsia="Times New Roman" w:hAnsi="Liberation Serif" w:cs="Liberation Serif"/>
          <w:sz w:val="28"/>
          <w:szCs w:val="28"/>
          <w:lang w:eastAsia="ru-RU"/>
        </w:rPr>
        <w:t xml:space="preserve"> (при наличии)</w:t>
      </w:r>
      <w:r w:rsidR="0040556C" w:rsidRPr="00F062F4">
        <w:rPr>
          <w:rFonts w:ascii="Liberation Serif" w:eastAsia="Times New Roman" w:hAnsi="Liberation Serif" w:cs="Liberation Serif"/>
          <w:sz w:val="28"/>
          <w:szCs w:val="28"/>
          <w:lang w:eastAsia="ru-RU"/>
        </w:rPr>
        <w:t xml:space="preserve">, осуществленного в соответствии с разделом IV настоящего стандарта, </w:t>
      </w:r>
      <w:r w:rsidRPr="00F062F4">
        <w:rPr>
          <w:rFonts w:ascii="Liberation Serif" w:eastAsia="Times New Roman" w:hAnsi="Liberation Serif" w:cs="Liberation Serif"/>
          <w:sz w:val="28"/>
          <w:szCs w:val="28"/>
          <w:lang w:eastAsia="ru-RU"/>
        </w:rPr>
        <w:t>по формуле:</w:t>
      </w:r>
    </w:p>
    <w:p w:rsidR="00601C5D" w:rsidRPr="00F062F4" w:rsidRDefault="00FA616C" w:rsidP="001F7DB9">
      <w:pPr>
        <w:spacing w:after="0" w:line="240" w:lineRule="auto"/>
        <w:ind w:firstLine="708"/>
        <w:contextualSpacing/>
        <w:jc w:val="both"/>
        <w:rPr>
          <w:rFonts w:ascii="Liberation Serif" w:eastAsia="Times New Roman" w:hAnsi="Liberation Serif" w:cs="Liberation Serif"/>
          <w:sz w:val="28"/>
          <w:szCs w:val="28"/>
          <w:lang w:eastAsia="ru-RU"/>
        </w:rPr>
      </w:pPr>
      <m:oMathPara>
        <m:oMathParaPr>
          <m:jc m:val="center"/>
        </m:oMathParaPr>
        <m:oMath>
          <m:r>
            <m:rPr>
              <m:nor/>
            </m:rPr>
            <w:rPr>
              <w:rFonts w:ascii="Liberation Serif" w:eastAsia="Times New Roman" w:hAnsi="Liberation Serif" w:cs="Liberation Serif"/>
              <w:sz w:val="28"/>
              <w:szCs w:val="28"/>
              <w:lang w:eastAsia="ru-RU"/>
            </w:rPr>
            <m:t>ПК =</m:t>
          </m:r>
          <m:f>
            <m:fPr>
              <m:ctrlPr>
                <w:rPr>
                  <w:rFonts w:ascii="Cambria Math" w:eastAsia="Times New Roman" w:hAnsi="Cambria Math" w:cs="Liberation Serif"/>
                  <w:sz w:val="28"/>
                  <w:szCs w:val="28"/>
                  <w:lang w:eastAsia="ru-RU"/>
                </w:rPr>
              </m:ctrlPr>
            </m:fPr>
            <m:num>
              <m:r>
                <m:rPr>
                  <m:nor/>
                </m:rPr>
                <w:rPr>
                  <w:rFonts w:ascii="Liberation Serif" w:eastAsia="Times New Roman" w:hAnsi="Liberation Serif" w:cs="Liberation Serif"/>
                  <w:sz w:val="28"/>
                  <w:szCs w:val="28"/>
                  <w:lang w:eastAsia="ru-RU"/>
                </w:rPr>
                <m:t xml:space="preserve">СБх0,5 </m:t>
              </m:r>
            </m:num>
            <m:den>
              <m:r>
                <m:rPr>
                  <m:nor/>
                </m:rPr>
                <w:rPr>
                  <w:rFonts w:ascii="Liberation Serif" w:eastAsia="Times New Roman" w:hAnsi="Liberation Serif" w:cs="Liberation Serif"/>
                  <w:sz w:val="28"/>
                  <w:szCs w:val="28"/>
                  <w:lang w:eastAsia="ru-RU"/>
                </w:rPr>
                <m:t>КР</m:t>
              </m:r>
            </m:den>
          </m:f>
          <m:r>
            <w:rPr>
              <w:rFonts w:ascii="Cambria Math" w:eastAsia="Times New Roman" w:hAnsi="Cambria Math" w:cs="Liberation Serif"/>
              <w:sz w:val="28"/>
              <w:szCs w:val="28"/>
              <w:lang w:eastAsia="ru-RU"/>
            </w:rPr>
            <m:t>х100%</m:t>
          </m:r>
          <m:r>
            <m:rPr>
              <m:nor/>
            </m:rPr>
            <w:rPr>
              <w:rFonts w:ascii="Liberation Serif" w:eastAsia="Times New Roman" w:hAnsi="Liberation Serif" w:cs="Liberation Serif"/>
              <w:sz w:val="28"/>
              <w:szCs w:val="28"/>
              <w:lang w:eastAsia="ru-RU"/>
            </w:rPr>
            <m:t>, где:</m:t>
          </m:r>
        </m:oMath>
      </m:oMathPara>
    </w:p>
    <w:p w:rsidR="00FD1DFA" w:rsidRPr="00F062F4" w:rsidRDefault="00FD1DFA" w:rsidP="00FD1DFA">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ПК – доля результатов предоставления Услуги, соответствующих требованиям к порядку и условиям предоставления Услуги, %;</w:t>
      </w:r>
    </w:p>
    <w:p w:rsidR="00E12B6C" w:rsidRPr="00F062F4" w:rsidRDefault="00E12B6C" w:rsidP="00E12B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СБ – сумма баллов, определяющаяся в отношении каждого результата Услуги по следующей шкале:</w:t>
      </w:r>
    </w:p>
    <w:tbl>
      <w:tblPr>
        <w:tblStyle w:val="ac"/>
        <w:tblW w:w="0" w:type="auto"/>
        <w:tblInd w:w="108" w:type="dxa"/>
        <w:tblLook w:val="04A0" w:firstRow="1" w:lastRow="0" w:firstColumn="1" w:lastColumn="0" w:noHBand="0" w:noVBand="1"/>
      </w:tblPr>
      <w:tblGrid>
        <w:gridCol w:w="6096"/>
        <w:gridCol w:w="2176"/>
        <w:gridCol w:w="1617"/>
      </w:tblGrid>
      <w:tr w:rsidR="00FA616C" w:rsidRPr="00F062F4" w:rsidTr="00FB2174">
        <w:tc>
          <w:tcPr>
            <w:tcW w:w="609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Критерий качества предоставления Услуги</w:t>
            </w: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Показатель оценки</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Количество баллов</w:t>
            </w:r>
          </w:p>
        </w:tc>
      </w:tr>
      <w:tr w:rsidR="00FA616C" w:rsidRPr="00F062F4" w:rsidTr="00FB2174">
        <w:tc>
          <w:tcPr>
            <w:tcW w:w="6096" w:type="dxa"/>
            <w:vMerge w:val="restart"/>
          </w:tcPr>
          <w:p w:rsidR="00FA616C" w:rsidRPr="00F062F4" w:rsidRDefault="00FA616C" w:rsidP="00FA616C">
            <w:pPr>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соответствие результата предоставления Услуги требованиям к порядку предоставления Услуги   </w:t>
            </w: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соблюдается</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w:t>
            </w:r>
          </w:p>
        </w:tc>
      </w:tr>
      <w:tr w:rsidR="00FA616C" w:rsidRPr="00F062F4" w:rsidTr="00FB2174">
        <w:tc>
          <w:tcPr>
            <w:tcW w:w="6096" w:type="dxa"/>
            <w:vMerge/>
          </w:tcPr>
          <w:p w:rsidR="00FA616C" w:rsidRPr="00F062F4" w:rsidRDefault="00FA616C" w:rsidP="00FA616C">
            <w:pPr>
              <w:ind w:firstLine="708"/>
              <w:contextualSpacing/>
              <w:jc w:val="both"/>
              <w:rPr>
                <w:rFonts w:ascii="Liberation Serif" w:eastAsia="Times New Roman" w:hAnsi="Liberation Serif" w:cs="Liberation Serif"/>
                <w:sz w:val="28"/>
                <w:szCs w:val="28"/>
                <w:lang w:eastAsia="ru-RU"/>
              </w:rPr>
            </w:pP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не соблюдается</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0</w:t>
            </w:r>
          </w:p>
        </w:tc>
      </w:tr>
      <w:tr w:rsidR="00FA616C" w:rsidRPr="00F062F4" w:rsidTr="00FB2174">
        <w:tc>
          <w:tcPr>
            <w:tcW w:w="6096" w:type="dxa"/>
            <w:vMerge w:val="restart"/>
          </w:tcPr>
          <w:p w:rsidR="00FA616C" w:rsidRPr="00F062F4" w:rsidRDefault="00FA616C" w:rsidP="00FA616C">
            <w:pPr>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соответствие результата предоставления Услуги требованиям к условиям предоставления Услуги   </w:t>
            </w: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соблюдается</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w:t>
            </w:r>
          </w:p>
        </w:tc>
      </w:tr>
      <w:tr w:rsidR="002A771F" w:rsidRPr="00F062F4" w:rsidTr="00FB2174">
        <w:tc>
          <w:tcPr>
            <w:tcW w:w="6096" w:type="dxa"/>
            <w:vMerge/>
          </w:tcPr>
          <w:p w:rsidR="002A771F" w:rsidRPr="00F062F4" w:rsidRDefault="002A771F" w:rsidP="001F7DB9">
            <w:pPr>
              <w:ind w:firstLine="708"/>
              <w:contextualSpacing/>
              <w:jc w:val="both"/>
              <w:rPr>
                <w:rFonts w:ascii="Liberation Serif" w:eastAsia="Times New Roman" w:hAnsi="Liberation Serif" w:cs="Liberation Serif"/>
                <w:sz w:val="28"/>
                <w:szCs w:val="28"/>
                <w:lang w:eastAsia="ru-RU"/>
              </w:rPr>
            </w:pPr>
          </w:p>
        </w:tc>
        <w:tc>
          <w:tcPr>
            <w:tcW w:w="2176" w:type="dxa"/>
          </w:tcPr>
          <w:p w:rsidR="002A771F" w:rsidRPr="00F062F4" w:rsidRDefault="002A771F" w:rsidP="00A657DA">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не соблюдается</w:t>
            </w:r>
          </w:p>
        </w:tc>
        <w:tc>
          <w:tcPr>
            <w:tcW w:w="1617" w:type="dxa"/>
          </w:tcPr>
          <w:p w:rsidR="002A771F" w:rsidRPr="00F062F4" w:rsidRDefault="002A771F" w:rsidP="007064F4">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0</w:t>
            </w:r>
          </w:p>
        </w:tc>
      </w:tr>
    </w:tbl>
    <w:p w:rsidR="00C961D2" w:rsidRPr="00F062F4" w:rsidRDefault="00C961D2"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КР – количество результатов предоставления Услуги, </w:t>
      </w:r>
      <w:r w:rsidR="00704BEA" w:rsidRPr="00F062F4">
        <w:rPr>
          <w:rFonts w:ascii="Liberation Serif" w:eastAsia="Times New Roman" w:hAnsi="Liberation Serif" w:cs="Liberation Serif"/>
          <w:sz w:val="28"/>
          <w:szCs w:val="28"/>
          <w:lang w:eastAsia="ru-RU"/>
        </w:rPr>
        <w:t>ед</w:t>
      </w:r>
      <w:r w:rsidRPr="00F062F4">
        <w:rPr>
          <w:rFonts w:ascii="Liberation Serif" w:eastAsia="Times New Roman" w:hAnsi="Liberation Serif" w:cs="Liberation Serif"/>
          <w:sz w:val="28"/>
          <w:szCs w:val="28"/>
          <w:lang w:eastAsia="ru-RU"/>
        </w:rPr>
        <w:t>.</w:t>
      </w:r>
    </w:p>
    <w:p w:rsidR="00A657DA" w:rsidRPr="00EB1087" w:rsidRDefault="00A657DA"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Обязательным приложением к отчету является реестр</w:t>
      </w:r>
      <w:r w:rsidR="00627D26" w:rsidRPr="00EB1087">
        <w:rPr>
          <w:rFonts w:ascii="Liberation Serif" w:eastAsia="Times New Roman" w:hAnsi="Liberation Serif" w:cs="Liberation Serif"/>
          <w:sz w:val="28"/>
          <w:szCs w:val="28"/>
          <w:lang w:eastAsia="ru-RU"/>
        </w:rPr>
        <w:t xml:space="preserve"> </w:t>
      </w:r>
      <w:r w:rsidR="008E6426" w:rsidRPr="00EB1087">
        <w:rPr>
          <w:rFonts w:ascii="Liberation Serif" w:eastAsia="Times New Roman" w:hAnsi="Liberation Serif" w:cs="Liberation Serif"/>
          <w:sz w:val="28"/>
          <w:szCs w:val="28"/>
          <w:lang w:eastAsia="ru-RU"/>
        </w:rPr>
        <w:t xml:space="preserve">результатов </w:t>
      </w:r>
      <w:r w:rsidR="00274257" w:rsidRPr="00EB1087">
        <w:rPr>
          <w:rFonts w:ascii="Liberation Serif" w:eastAsia="Times New Roman" w:hAnsi="Liberation Serif" w:cs="Liberation Serif"/>
          <w:sz w:val="28"/>
          <w:szCs w:val="28"/>
          <w:lang w:eastAsia="ru-RU"/>
        </w:rPr>
        <w:t xml:space="preserve">предоставления </w:t>
      </w:r>
      <w:r w:rsidR="008E6426" w:rsidRPr="00EB1087">
        <w:rPr>
          <w:rFonts w:ascii="Liberation Serif" w:eastAsia="Times New Roman" w:hAnsi="Liberation Serif" w:cs="Liberation Serif"/>
          <w:sz w:val="28"/>
          <w:szCs w:val="28"/>
          <w:lang w:eastAsia="ru-RU"/>
        </w:rPr>
        <w:t>Услуги</w:t>
      </w:r>
      <w:r w:rsidR="00627D26" w:rsidRPr="00EB1087">
        <w:rPr>
          <w:rFonts w:ascii="Liberation Serif" w:eastAsia="Times New Roman" w:hAnsi="Liberation Serif" w:cs="Liberation Serif"/>
          <w:sz w:val="28"/>
          <w:szCs w:val="28"/>
          <w:lang w:eastAsia="ru-RU"/>
        </w:rPr>
        <w:t>, в котором указываются:</w:t>
      </w:r>
    </w:p>
    <w:p w:rsidR="008E6426" w:rsidRPr="00EB1087" w:rsidRDefault="008E6426" w:rsidP="008E6426">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 xml:space="preserve">1) реквизиты </w:t>
      </w:r>
      <w:r w:rsidR="00CD372E" w:rsidRPr="00EB1087">
        <w:rPr>
          <w:rFonts w:ascii="Liberation Serif" w:eastAsia="Times New Roman" w:hAnsi="Liberation Serif" w:cs="Liberation Serif"/>
          <w:sz w:val="28"/>
          <w:szCs w:val="28"/>
          <w:lang w:eastAsia="ru-RU"/>
        </w:rPr>
        <w:t>документов</w:t>
      </w:r>
      <w:r w:rsidRPr="00EB1087">
        <w:rPr>
          <w:rFonts w:ascii="Liberation Serif" w:eastAsia="Times New Roman" w:hAnsi="Liberation Serif" w:cs="Liberation Serif"/>
          <w:sz w:val="28"/>
          <w:szCs w:val="28"/>
          <w:lang w:eastAsia="ru-RU"/>
        </w:rPr>
        <w:t>;</w:t>
      </w:r>
    </w:p>
    <w:p w:rsidR="00627D26" w:rsidRPr="00EB1087" w:rsidRDefault="008E6426"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2</w:t>
      </w:r>
      <w:r w:rsidR="00627D26" w:rsidRPr="00EB1087">
        <w:rPr>
          <w:rFonts w:ascii="Liberation Serif" w:eastAsia="Times New Roman" w:hAnsi="Liberation Serif" w:cs="Liberation Serif"/>
          <w:sz w:val="28"/>
          <w:szCs w:val="28"/>
          <w:lang w:eastAsia="ru-RU"/>
        </w:rPr>
        <w:t>) вид хранения</w:t>
      </w:r>
      <w:r w:rsidR="000D3B12" w:rsidRPr="00EB1087">
        <w:rPr>
          <w:rFonts w:ascii="Liberation Serif" w:eastAsia="Times New Roman" w:hAnsi="Liberation Serif" w:cs="Liberation Serif"/>
          <w:sz w:val="28"/>
          <w:szCs w:val="28"/>
          <w:lang w:eastAsia="ru-RU"/>
        </w:rPr>
        <w:t xml:space="preserve"> </w:t>
      </w:r>
      <w:r w:rsidR="00CD372E" w:rsidRPr="00EB1087">
        <w:rPr>
          <w:rFonts w:ascii="Liberation Serif" w:eastAsia="Times New Roman" w:hAnsi="Liberation Serif" w:cs="Liberation Serif"/>
          <w:sz w:val="28"/>
          <w:szCs w:val="28"/>
          <w:lang w:eastAsia="ru-RU"/>
        </w:rPr>
        <w:t>документов</w:t>
      </w:r>
      <w:r w:rsidR="00627D26" w:rsidRPr="00EB1087">
        <w:rPr>
          <w:rFonts w:ascii="Liberation Serif" w:eastAsia="Times New Roman" w:hAnsi="Liberation Serif" w:cs="Liberation Serif"/>
          <w:sz w:val="28"/>
          <w:szCs w:val="28"/>
          <w:lang w:eastAsia="ru-RU"/>
        </w:rPr>
        <w:t>;</w:t>
      </w:r>
    </w:p>
    <w:p w:rsidR="00627D26" w:rsidRPr="00EB1087" w:rsidRDefault="008E6426"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3</w:t>
      </w:r>
      <w:r w:rsidR="00627D26" w:rsidRPr="00EB1087">
        <w:rPr>
          <w:rFonts w:ascii="Liberation Serif" w:eastAsia="Times New Roman" w:hAnsi="Liberation Serif" w:cs="Liberation Serif"/>
          <w:sz w:val="28"/>
          <w:szCs w:val="28"/>
          <w:lang w:eastAsia="ru-RU"/>
        </w:rPr>
        <w:t xml:space="preserve">) дата </w:t>
      </w:r>
      <w:r w:rsidRPr="00EB1087">
        <w:rPr>
          <w:rFonts w:ascii="Liberation Serif" w:eastAsia="Times New Roman" w:hAnsi="Liberation Serif" w:cs="Liberation Serif"/>
          <w:sz w:val="28"/>
          <w:szCs w:val="28"/>
          <w:lang w:eastAsia="ru-RU"/>
        </w:rPr>
        <w:t>начала хранения</w:t>
      </w:r>
      <w:r w:rsidR="000D3B12" w:rsidRPr="00EB1087">
        <w:rPr>
          <w:rFonts w:ascii="Liberation Serif" w:eastAsia="Times New Roman" w:hAnsi="Liberation Serif" w:cs="Liberation Serif"/>
          <w:sz w:val="28"/>
          <w:szCs w:val="28"/>
          <w:lang w:eastAsia="ru-RU"/>
        </w:rPr>
        <w:t xml:space="preserve"> </w:t>
      </w:r>
      <w:r w:rsidR="00CD372E" w:rsidRPr="00EB1087">
        <w:rPr>
          <w:rFonts w:ascii="Liberation Serif" w:eastAsia="Times New Roman" w:hAnsi="Liberation Serif" w:cs="Liberation Serif"/>
          <w:sz w:val="28"/>
          <w:szCs w:val="28"/>
          <w:lang w:eastAsia="ru-RU"/>
        </w:rPr>
        <w:t>документов</w:t>
      </w:r>
      <w:r w:rsidR="00627D26" w:rsidRPr="00EB1087">
        <w:rPr>
          <w:rFonts w:ascii="Liberation Serif" w:eastAsia="Times New Roman" w:hAnsi="Liberation Serif" w:cs="Liberation Serif"/>
          <w:sz w:val="28"/>
          <w:szCs w:val="28"/>
          <w:lang w:eastAsia="ru-RU"/>
        </w:rPr>
        <w:t>;</w:t>
      </w:r>
    </w:p>
    <w:p w:rsidR="000D3B12" w:rsidRPr="00EB1087" w:rsidRDefault="000D3B12" w:rsidP="008B2245">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 xml:space="preserve">4) место хранения </w:t>
      </w:r>
      <w:r w:rsidR="00CD372E" w:rsidRPr="00EB1087">
        <w:rPr>
          <w:rFonts w:ascii="Liberation Serif" w:eastAsia="Times New Roman" w:hAnsi="Liberation Serif" w:cs="Liberation Serif"/>
          <w:sz w:val="28"/>
          <w:szCs w:val="28"/>
          <w:lang w:eastAsia="ru-RU"/>
        </w:rPr>
        <w:t>документов</w:t>
      </w:r>
      <w:r w:rsidRPr="00EB1087">
        <w:rPr>
          <w:rFonts w:ascii="Liberation Serif" w:eastAsia="Times New Roman" w:hAnsi="Liberation Serif" w:cs="Liberation Serif"/>
          <w:sz w:val="28"/>
          <w:szCs w:val="28"/>
          <w:lang w:eastAsia="ru-RU"/>
        </w:rPr>
        <w:t>;</w:t>
      </w:r>
    </w:p>
    <w:p w:rsidR="00627D26" w:rsidRPr="00EB1087" w:rsidRDefault="000D3B12"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5</w:t>
      </w:r>
      <w:r w:rsidR="00627D26" w:rsidRPr="00EB1087">
        <w:rPr>
          <w:rFonts w:ascii="Liberation Serif" w:eastAsia="Times New Roman" w:hAnsi="Liberation Serif" w:cs="Liberation Serif"/>
          <w:sz w:val="28"/>
          <w:szCs w:val="28"/>
          <w:lang w:eastAsia="ru-RU"/>
        </w:rPr>
        <w:t>) работник Учреждения, ответственный за хранение</w:t>
      </w:r>
      <w:r w:rsidR="006754F3" w:rsidRPr="00EB1087">
        <w:rPr>
          <w:rFonts w:ascii="Liberation Serif" w:hAnsi="Liberation Serif" w:cs="Liberation Serif"/>
        </w:rPr>
        <w:t xml:space="preserve"> </w:t>
      </w:r>
      <w:r w:rsidR="00CD372E" w:rsidRPr="00EB1087">
        <w:rPr>
          <w:rFonts w:ascii="Liberation Serif" w:eastAsia="Times New Roman" w:hAnsi="Liberation Serif" w:cs="Liberation Serif"/>
          <w:sz w:val="28"/>
          <w:szCs w:val="28"/>
          <w:lang w:eastAsia="ru-RU"/>
        </w:rPr>
        <w:t>документов</w:t>
      </w:r>
      <w:r w:rsidR="00627D26" w:rsidRPr="00EB1087">
        <w:rPr>
          <w:rFonts w:ascii="Liberation Serif" w:eastAsia="Times New Roman" w:hAnsi="Liberation Serif" w:cs="Liberation Serif"/>
          <w:sz w:val="28"/>
          <w:szCs w:val="28"/>
          <w:lang w:eastAsia="ru-RU"/>
        </w:rPr>
        <w:t xml:space="preserve">. </w:t>
      </w:r>
    </w:p>
    <w:p w:rsidR="00753403" w:rsidRPr="00F062F4" w:rsidRDefault="00753403" w:rsidP="00753403">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Отчет и приложения к нему подписываются электронной подписью</w:t>
      </w:r>
      <w:r w:rsidRPr="00F062F4">
        <w:rPr>
          <w:rFonts w:ascii="Liberation Serif" w:eastAsia="Times New Roman" w:hAnsi="Liberation Serif" w:cs="Liberation Serif"/>
          <w:sz w:val="28"/>
          <w:szCs w:val="28"/>
          <w:lang w:eastAsia="ru-RU"/>
        </w:rPr>
        <w:t xml:space="preserve"> руководителя Учреждения или уполномоченного им лица.</w:t>
      </w:r>
    </w:p>
    <w:p w:rsidR="008E6426" w:rsidRPr="00F062F4" w:rsidRDefault="008E6426" w:rsidP="008E6426">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Отчет представляется в Министерство в порядке и в сроки, установленные для представления отчета об исполнении Учреждением государственного </w:t>
      </w:r>
      <w:r w:rsidRPr="00F062F4">
        <w:rPr>
          <w:rFonts w:ascii="Liberation Serif" w:eastAsia="Times New Roman" w:hAnsi="Liberation Serif" w:cs="Liberation Serif"/>
          <w:sz w:val="28"/>
          <w:szCs w:val="28"/>
          <w:lang w:eastAsia="ru-RU"/>
        </w:rPr>
        <w:lastRenderedPageBreak/>
        <w:t xml:space="preserve">задания, предусмотренные Порядком формирования государственного задания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в отношении государственных учреждений Свердловской области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и финансового обеспечения выполнения государственного задания, утвержденным постановлением Правительства Свердловской области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от 08.02.2011 № 76-ПП, и соглашением о предоставлении субсидии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из областного бюджета Учреждению на финансовое обеспечение выполнения государственного задания на оказание государственных услуг (выполнение работ), в качестве приложения к пояснительной записке к отчету об исполнении Учреждением государственного задания.</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13. Внешний контроль за соблюдением настоящего стандарта осуществляется Министерством.</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В зависимости от основания проведения проверки внешний контроль реализуется в виде:</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плановых проверок;</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внеплановых проверок.</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14. Плановые проверки проводятся в форме проверки достоверности отчета в рамках проведения контроля за выполнением Учреждением государственного задания в соответствии с Порядком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 утвержденным постановлением Правительства Свердловской области от 08.02.2011 № 76-ПП.</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15. Внеплановые проверки проводятся по решению Министерства, принятому на основании обращений федеральных органов государственной власти, исполнительных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правоохранительных органов, граждан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и организаций о выявленных нарушениях настоящего стандарта, допущенных Учреждением.</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16. О проведении внеплановой проверки Учреждения уведомляется Министерством не позднее чем за три рабочих дня до начала ее проведения посредством направления копии решения, указанного в пункте 15 настоящего стандарта, любым доступным способом, подтверждающим факт его получения.</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17. Срок проведения внеплановой проверки, не может превышать двадцати рабочих дней.</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18. При осуществлении внешнего контроля Министерство вправе:</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запрашивать и получать информацию, документы, материалы </w:t>
      </w:r>
      <w:r w:rsidRPr="00F062F4">
        <w:rPr>
          <w:rFonts w:ascii="Liberation Serif" w:eastAsia="Times New Roman" w:hAnsi="Liberation Serif" w:cs="Liberation Serif"/>
          <w:sz w:val="28"/>
          <w:szCs w:val="28"/>
          <w:lang w:eastAsia="ru-RU"/>
        </w:rPr>
        <w:br/>
        <w:t>и объяснения, необходимые для проведения проверки;</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беспрепятственно посещать помещения и территорию Учреждения.</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19. По результатам осуществления внешнего контроля составляется акт проверки, в котором указываются:</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наименование Министерства.</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общие сведения об Учреждении;</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3) предмет проверки;</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4) дата начала и окончания проверки;</w:t>
      </w:r>
    </w:p>
    <w:p w:rsidR="002A771F" w:rsidRPr="00F062F4" w:rsidRDefault="002A771F" w:rsidP="002A771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 результаты проверки, в том числе выявленные в ходе проверки нарушения.</w:t>
      </w:r>
    </w:p>
    <w:p w:rsidR="002A771F" w:rsidRPr="00F062F4" w:rsidRDefault="002A771F" w:rsidP="00ED48E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20. В случае обнаружения в ходе проведения внешнего контроля признаков совершенного административного правонарушения или преступления Министерство в срок не позднее 7 рабочих дней со дня обнаружения направляют материалы проверки в органы, уполномоченные составлять протоколы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об административных правонарушениях, или в правоохранительные органы.</w:t>
      </w:r>
    </w:p>
    <w:p w:rsidR="002A771F" w:rsidRPr="00F062F4" w:rsidRDefault="002A771F" w:rsidP="00ED48EB">
      <w:pPr>
        <w:spacing w:after="0" w:line="240" w:lineRule="auto"/>
        <w:ind w:firstLine="708"/>
        <w:contextualSpacing/>
        <w:jc w:val="both"/>
        <w:rPr>
          <w:rFonts w:ascii="Liberation Serif" w:eastAsia="Times New Roman" w:hAnsi="Liberation Serif" w:cs="Liberation Serif"/>
          <w:sz w:val="28"/>
          <w:szCs w:val="28"/>
          <w:lang w:eastAsia="ru-RU"/>
        </w:rPr>
      </w:pPr>
    </w:p>
    <w:p w:rsidR="002A771F" w:rsidRPr="00F062F4" w:rsidRDefault="002A771F" w:rsidP="00ED48EB">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w:t>
      </w:r>
      <w:r w:rsidRPr="00F062F4">
        <w:rPr>
          <w:rFonts w:ascii="Liberation Serif" w:eastAsia="Times New Roman" w:hAnsi="Liberation Serif" w:cs="Liberation Serif"/>
          <w:b/>
          <w:color w:val="auto"/>
          <w:sz w:val="28"/>
          <w:szCs w:val="28"/>
          <w:lang w:val="en-US" w:eastAsia="ru-RU"/>
        </w:rPr>
        <w:t>V</w:t>
      </w:r>
      <w:r w:rsidRPr="00F062F4">
        <w:rPr>
          <w:rFonts w:ascii="Liberation Serif" w:eastAsia="Times New Roman" w:hAnsi="Liberation Serif" w:cs="Liberation Serif"/>
          <w:b/>
          <w:color w:val="auto"/>
          <w:sz w:val="28"/>
          <w:szCs w:val="28"/>
          <w:lang w:eastAsia="ru-RU"/>
        </w:rPr>
        <w:t>. Учет мнения потребителя Услуги</w:t>
      </w:r>
    </w:p>
    <w:p w:rsidR="002A771F" w:rsidRPr="00F062F4" w:rsidRDefault="002A771F" w:rsidP="00ED48E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21. Учет мнения потребителей Услуги осуществляется в отношении уровня ее качества.</w:t>
      </w:r>
    </w:p>
    <w:p w:rsidR="002A771F" w:rsidRPr="00F062F4" w:rsidRDefault="002A771F" w:rsidP="00ED48E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22. Уровень качества Услуги определяется с использованием следующих критериев:</w:t>
      </w:r>
    </w:p>
    <w:p w:rsidR="00DC789B" w:rsidRPr="00F062F4" w:rsidRDefault="00DC789B" w:rsidP="00DC78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соответствие результата предоставления Услуги требованиям к порядку предоставления Услуги; </w:t>
      </w:r>
    </w:p>
    <w:p w:rsidR="00DC789B" w:rsidRPr="00F062F4" w:rsidRDefault="00DC789B" w:rsidP="00DC78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соответствие результата предоставления Услуги требованиям </w:t>
      </w:r>
      <w:r w:rsidRPr="00F062F4">
        <w:rPr>
          <w:rFonts w:ascii="Liberation Serif" w:eastAsia="Times New Roman" w:hAnsi="Liberation Serif" w:cs="Liberation Serif"/>
          <w:sz w:val="28"/>
          <w:szCs w:val="28"/>
          <w:lang w:eastAsia="ru-RU"/>
        </w:rPr>
        <w:br/>
        <w:t xml:space="preserve">к условиям предоставления Услуги. </w:t>
      </w:r>
    </w:p>
    <w:p w:rsidR="002A771F" w:rsidRPr="00F062F4" w:rsidRDefault="002A771F" w:rsidP="00ED48E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23. Сбор и учет мнения потребителей Услуги осуществляется методами опроса, анкетирования и анализа собранной информации, которая является критерием внутреннего контроля за соблюдением настоящего стандарта, осуществляемого в соответствии с </w:t>
      </w:r>
      <w:r w:rsidR="00F938DF" w:rsidRPr="00F062F4">
        <w:rPr>
          <w:rFonts w:ascii="Liberation Serif" w:eastAsia="Times New Roman" w:hAnsi="Liberation Serif" w:cs="Liberation Serif"/>
          <w:sz w:val="28"/>
          <w:szCs w:val="28"/>
          <w:lang w:eastAsia="ru-RU"/>
        </w:rPr>
        <w:t>подразделом</w:t>
      </w:r>
      <w:r w:rsidRPr="00F062F4">
        <w:rPr>
          <w:rFonts w:ascii="Liberation Serif" w:eastAsia="Times New Roman" w:hAnsi="Liberation Serif" w:cs="Liberation Serif"/>
          <w:sz w:val="28"/>
          <w:szCs w:val="28"/>
          <w:lang w:eastAsia="ru-RU"/>
        </w:rPr>
        <w:t xml:space="preserve"> 12 настоящего стандарта. </w:t>
      </w:r>
    </w:p>
    <w:p w:rsidR="002A771F" w:rsidRPr="00F062F4" w:rsidRDefault="002A771F" w:rsidP="00ED48EB">
      <w:pPr>
        <w:spacing w:after="0" w:line="240" w:lineRule="auto"/>
        <w:ind w:firstLine="708"/>
        <w:contextualSpacing/>
        <w:jc w:val="both"/>
        <w:rPr>
          <w:rFonts w:ascii="Liberation Serif" w:eastAsia="Times New Roman" w:hAnsi="Liberation Serif" w:cs="Liberation Serif"/>
          <w:b/>
          <w:bCs/>
          <w:sz w:val="28"/>
          <w:szCs w:val="28"/>
          <w:lang w:eastAsia="ru-RU"/>
        </w:rPr>
      </w:pPr>
    </w:p>
    <w:p w:rsidR="002A771F" w:rsidRPr="00F062F4" w:rsidRDefault="002A771F" w:rsidP="00ED48EB">
      <w:pPr>
        <w:pStyle w:val="2"/>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bCs/>
          <w:color w:val="auto"/>
          <w:sz w:val="28"/>
          <w:szCs w:val="28"/>
          <w:lang w:eastAsia="ru-RU"/>
        </w:rPr>
        <w:t xml:space="preserve">Раздел </w:t>
      </w:r>
      <w:r w:rsidRPr="00F062F4">
        <w:rPr>
          <w:rFonts w:ascii="Liberation Serif" w:eastAsia="Times New Roman" w:hAnsi="Liberation Serif" w:cs="Liberation Serif"/>
          <w:b/>
          <w:bCs/>
          <w:color w:val="auto"/>
          <w:sz w:val="28"/>
          <w:szCs w:val="28"/>
          <w:lang w:val="en-US" w:eastAsia="ru-RU"/>
        </w:rPr>
        <w:t>V</w:t>
      </w:r>
      <w:r w:rsidR="00ED48EB" w:rsidRPr="00F062F4">
        <w:rPr>
          <w:rFonts w:ascii="Liberation Serif" w:eastAsia="Times New Roman" w:hAnsi="Liberation Serif" w:cs="Liberation Serif"/>
          <w:b/>
          <w:bCs/>
          <w:color w:val="auto"/>
          <w:sz w:val="28"/>
          <w:szCs w:val="28"/>
          <w:lang w:eastAsia="ru-RU"/>
        </w:rPr>
        <w:t xml:space="preserve">. </w:t>
      </w:r>
      <w:r w:rsidRPr="00F062F4">
        <w:rPr>
          <w:rFonts w:ascii="Liberation Serif" w:eastAsia="Times New Roman" w:hAnsi="Liberation Serif" w:cs="Liberation Serif"/>
          <w:b/>
          <w:color w:val="auto"/>
          <w:sz w:val="28"/>
          <w:szCs w:val="28"/>
          <w:lang w:eastAsia="ru-RU"/>
        </w:rPr>
        <w:t>Показатели качества</w:t>
      </w:r>
      <w:r w:rsidR="00085DDE" w:rsidRPr="00F062F4">
        <w:rPr>
          <w:rFonts w:ascii="Liberation Serif" w:eastAsia="Times New Roman" w:hAnsi="Liberation Serif" w:cs="Liberation Serif"/>
          <w:b/>
          <w:color w:val="auto"/>
          <w:sz w:val="28"/>
          <w:szCs w:val="28"/>
          <w:lang w:eastAsia="ru-RU"/>
        </w:rPr>
        <w:t xml:space="preserve"> и объема</w:t>
      </w:r>
      <w:r w:rsidRPr="00F062F4">
        <w:rPr>
          <w:rFonts w:ascii="Liberation Serif" w:eastAsia="Times New Roman" w:hAnsi="Liberation Serif" w:cs="Liberation Serif"/>
          <w:b/>
          <w:color w:val="auto"/>
          <w:sz w:val="28"/>
          <w:szCs w:val="28"/>
          <w:lang w:eastAsia="ru-RU"/>
        </w:rPr>
        <w:t xml:space="preserve"> предоставления Услуги</w:t>
      </w:r>
    </w:p>
    <w:p w:rsidR="002763CD" w:rsidRPr="00F062F4" w:rsidRDefault="002A771F" w:rsidP="002763CD">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24. </w:t>
      </w:r>
      <w:r w:rsidR="002763CD" w:rsidRPr="00F062F4">
        <w:rPr>
          <w:rFonts w:ascii="Liberation Serif" w:eastAsia="Times New Roman" w:hAnsi="Liberation Serif" w:cs="Liberation Serif"/>
          <w:sz w:val="28"/>
          <w:szCs w:val="28"/>
          <w:lang w:eastAsia="ru-RU"/>
        </w:rPr>
        <w:t xml:space="preserve">Показателем качества предоставления Услуги является доля результатов предоставления Услуги, соответствующих требованиям к порядку </w:t>
      </w:r>
      <w:r w:rsidR="00B2743F" w:rsidRPr="00F062F4">
        <w:rPr>
          <w:rFonts w:ascii="Liberation Serif" w:eastAsia="Times New Roman" w:hAnsi="Liberation Serif" w:cs="Liberation Serif"/>
          <w:sz w:val="28"/>
          <w:szCs w:val="28"/>
          <w:lang w:eastAsia="ru-RU"/>
        </w:rPr>
        <w:br/>
      </w:r>
      <w:r w:rsidR="002763CD" w:rsidRPr="00F062F4">
        <w:rPr>
          <w:rFonts w:ascii="Liberation Serif" w:eastAsia="Times New Roman" w:hAnsi="Liberation Serif" w:cs="Liberation Serif"/>
          <w:sz w:val="28"/>
          <w:szCs w:val="28"/>
          <w:lang w:eastAsia="ru-RU"/>
        </w:rPr>
        <w:t xml:space="preserve">и условиям предоставления Услуги. </w:t>
      </w:r>
      <w:bookmarkStart w:id="0" w:name="_GoBack"/>
      <w:bookmarkEnd w:id="0"/>
    </w:p>
    <w:p w:rsidR="004A426B" w:rsidRPr="00F062F4" w:rsidRDefault="004A426B" w:rsidP="004A426B">
      <w:pPr>
        <w:spacing w:after="0" w:line="240" w:lineRule="auto"/>
        <w:ind w:firstLine="708"/>
        <w:contextualSpacing/>
        <w:jc w:val="both"/>
        <w:rPr>
          <w:rFonts w:ascii="Liberation Serif" w:eastAsia="Times New Roman" w:hAnsi="Liberation Serif" w:cs="Liberation Serif"/>
          <w:sz w:val="28"/>
          <w:szCs w:val="28"/>
          <w:lang w:eastAsia="ru-RU"/>
        </w:rPr>
      </w:pPr>
      <w:r w:rsidRPr="00EB1087">
        <w:rPr>
          <w:rFonts w:ascii="Liberation Serif" w:eastAsia="Times New Roman" w:hAnsi="Liberation Serif" w:cs="Liberation Serif"/>
          <w:sz w:val="28"/>
          <w:szCs w:val="28"/>
          <w:lang w:eastAsia="ru-RU"/>
        </w:rPr>
        <w:t>25. Показателем объема предоставления Услуги является количество результатов предоставления Услуги</w:t>
      </w:r>
      <w:r w:rsidR="00D532DA" w:rsidRPr="00EB1087">
        <w:rPr>
          <w:rFonts w:ascii="Liberation Serif" w:eastAsia="Times New Roman" w:hAnsi="Liberation Serif" w:cs="Liberation Serif"/>
          <w:sz w:val="28"/>
          <w:szCs w:val="28"/>
          <w:lang w:eastAsia="ru-RU"/>
        </w:rPr>
        <w:t xml:space="preserve"> </w:t>
      </w:r>
      <w:r w:rsidR="008B2245" w:rsidRPr="00EB1087">
        <w:rPr>
          <w:rFonts w:ascii="Liberation Serif" w:eastAsia="Times New Roman" w:hAnsi="Liberation Serif" w:cs="Liberation Serif"/>
          <w:sz w:val="28"/>
          <w:szCs w:val="28"/>
          <w:lang w:eastAsia="ru-RU"/>
        </w:rPr>
        <w:t>в</w:t>
      </w:r>
      <w:r w:rsidR="002763CD" w:rsidRPr="00EB1087">
        <w:rPr>
          <w:rFonts w:ascii="Liberation Serif" w:eastAsia="Times New Roman" w:hAnsi="Liberation Serif" w:cs="Liberation Serif"/>
          <w:sz w:val="28"/>
          <w:szCs w:val="28"/>
          <w:lang w:eastAsia="ru-RU"/>
        </w:rPr>
        <w:t xml:space="preserve"> электронном виде</w:t>
      </w:r>
      <w:r w:rsidRPr="00EB1087">
        <w:rPr>
          <w:rFonts w:ascii="Liberation Serif" w:eastAsia="Times New Roman" w:hAnsi="Liberation Serif" w:cs="Liberation Serif"/>
          <w:sz w:val="28"/>
          <w:szCs w:val="28"/>
          <w:lang w:eastAsia="ru-RU"/>
        </w:rPr>
        <w:t>.</w:t>
      </w:r>
    </w:p>
    <w:p w:rsidR="00116AA0" w:rsidRPr="001033FB" w:rsidRDefault="00116AA0" w:rsidP="001033FB">
      <w:pPr>
        <w:rPr>
          <w:rFonts w:ascii="Liberation Serif" w:hAnsi="Liberation Serif" w:cs="Liberation Serif"/>
        </w:rPr>
      </w:pPr>
    </w:p>
    <w:sectPr w:rsidR="00116AA0" w:rsidRPr="001033FB" w:rsidSect="009334C8">
      <w:headerReference w:type="default" r:id="rId8"/>
      <w:pgSz w:w="11906" w:h="16838"/>
      <w:pgMar w:top="1134" w:right="707" w:bottom="1134" w:left="1418"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88F" w:rsidRDefault="000B288F" w:rsidP="007E185E">
      <w:pPr>
        <w:spacing w:after="0" w:line="240" w:lineRule="auto"/>
      </w:pPr>
      <w:r>
        <w:separator/>
      </w:r>
    </w:p>
    <w:p w:rsidR="000B288F" w:rsidRDefault="000B288F"/>
  </w:endnote>
  <w:endnote w:type="continuationSeparator" w:id="0">
    <w:p w:rsidR="000B288F" w:rsidRDefault="000B288F" w:rsidP="007E185E">
      <w:pPr>
        <w:spacing w:after="0" w:line="240" w:lineRule="auto"/>
      </w:pPr>
      <w:r>
        <w:continuationSeparator/>
      </w:r>
    </w:p>
    <w:p w:rsidR="000B288F" w:rsidRDefault="000B2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A0000AAF" w:usb1="500078FB" w:usb2="00000000" w:usb3="00000000" w:csb0="000001B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88F" w:rsidRDefault="000B288F" w:rsidP="007E185E">
      <w:pPr>
        <w:spacing w:after="0" w:line="240" w:lineRule="auto"/>
      </w:pPr>
      <w:r>
        <w:separator/>
      </w:r>
    </w:p>
    <w:p w:rsidR="000B288F" w:rsidRDefault="000B288F"/>
  </w:footnote>
  <w:footnote w:type="continuationSeparator" w:id="0">
    <w:p w:rsidR="000B288F" w:rsidRDefault="000B288F" w:rsidP="007E185E">
      <w:pPr>
        <w:spacing w:after="0" w:line="240" w:lineRule="auto"/>
      </w:pPr>
      <w:r>
        <w:continuationSeparator/>
      </w:r>
    </w:p>
    <w:p w:rsidR="000B288F" w:rsidRDefault="000B28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871848"/>
      <w:docPartObj>
        <w:docPartGallery w:val="Page Numbers (Top of Page)"/>
        <w:docPartUnique/>
      </w:docPartObj>
    </w:sdtPr>
    <w:sdtEndPr>
      <w:rPr>
        <w:rFonts w:ascii="Liberation Serif" w:hAnsi="Liberation Serif" w:cs="Liberation Serif"/>
        <w:sz w:val="28"/>
        <w:szCs w:val="28"/>
      </w:rPr>
    </w:sdtEndPr>
    <w:sdtContent>
      <w:p w:rsidR="00F062F4" w:rsidRPr="007E185E" w:rsidRDefault="00F062F4">
        <w:pPr>
          <w:pStyle w:val="a8"/>
          <w:jc w:val="center"/>
          <w:rPr>
            <w:rFonts w:ascii="Liberation Serif" w:hAnsi="Liberation Serif" w:cs="Liberation Serif"/>
            <w:sz w:val="28"/>
            <w:szCs w:val="28"/>
          </w:rPr>
        </w:pPr>
        <w:r w:rsidRPr="007E185E">
          <w:rPr>
            <w:rFonts w:ascii="Liberation Serif" w:hAnsi="Liberation Serif" w:cs="Liberation Serif"/>
            <w:sz w:val="28"/>
            <w:szCs w:val="28"/>
          </w:rPr>
          <w:fldChar w:fldCharType="begin"/>
        </w:r>
        <w:r w:rsidRPr="007E185E">
          <w:rPr>
            <w:rFonts w:ascii="Liberation Serif" w:hAnsi="Liberation Serif" w:cs="Liberation Serif"/>
            <w:sz w:val="28"/>
            <w:szCs w:val="28"/>
          </w:rPr>
          <w:instrText>PAGE   \* MERGEFORMAT</w:instrText>
        </w:r>
        <w:r w:rsidRPr="007E185E">
          <w:rPr>
            <w:rFonts w:ascii="Liberation Serif" w:hAnsi="Liberation Serif" w:cs="Liberation Serif"/>
            <w:sz w:val="28"/>
            <w:szCs w:val="28"/>
          </w:rPr>
          <w:fldChar w:fldCharType="separate"/>
        </w:r>
        <w:r w:rsidR="00EB1087">
          <w:rPr>
            <w:rFonts w:ascii="Liberation Serif" w:hAnsi="Liberation Serif" w:cs="Liberation Serif"/>
            <w:noProof/>
            <w:sz w:val="28"/>
            <w:szCs w:val="28"/>
          </w:rPr>
          <w:t>10</w:t>
        </w:r>
        <w:r w:rsidRPr="007E185E">
          <w:rPr>
            <w:rFonts w:ascii="Liberation Serif" w:hAnsi="Liberation Serif" w:cs="Liberation Serif"/>
            <w:sz w:val="28"/>
            <w:szCs w:val="28"/>
          </w:rPr>
          <w:fldChar w:fldCharType="end"/>
        </w:r>
      </w:p>
    </w:sdtContent>
  </w:sdt>
  <w:p w:rsidR="00F062F4" w:rsidRDefault="00F062F4">
    <w:pPr>
      <w:pStyle w:val="a8"/>
    </w:pPr>
  </w:p>
  <w:p w:rsidR="00F062F4" w:rsidRDefault="00F062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E4E00"/>
    <w:multiLevelType w:val="hybridMultilevel"/>
    <w:tmpl w:val="3D66D53A"/>
    <w:lvl w:ilvl="0" w:tplc="C3B22C0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B70BF"/>
    <w:multiLevelType w:val="hybridMultilevel"/>
    <w:tmpl w:val="7CF65CAC"/>
    <w:lvl w:ilvl="0" w:tplc="3622250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1B60B4"/>
    <w:multiLevelType w:val="hybridMultilevel"/>
    <w:tmpl w:val="62446746"/>
    <w:lvl w:ilvl="0" w:tplc="809671A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1E64B7"/>
    <w:multiLevelType w:val="hybridMultilevel"/>
    <w:tmpl w:val="085638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2235357"/>
    <w:multiLevelType w:val="hybridMultilevel"/>
    <w:tmpl w:val="46EC5A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A7D81"/>
    <w:multiLevelType w:val="hybridMultilevel"/>
    <w:tmpl w:val="51E05BE2"/>
    <w:lvl w:ilvl="0" w:tplc="04190003">
      <w:start w:val="1"/>
      <w:numFmt w:val="bullet"/>
      <w:lvlText w:val="o"/>
      <w:lvlJc w:val="left"/>
      <w:pPr>
        <w:ind w:left="720" w:hanging="360"/>
      </w:pPr>
      <w:rPr>
        <w:rFonts w:ascii="Courier New" w:hAnsi="Courier New" w:cs="Courier New" w:hint="default"/>
      </w:rPr>
    </w:lvl>
    <w:lvl w:ilvl="1" w:tplc="4BA8C162">
      <w:numFmt w:val="bullet"/>
      <w:lvlText w:val="•"/>
      <w:lvlJc w:val="left"/>
      <w:pPr>
        <w:ind w:left="1440" w:hanging="360"/>
      </w:pPr>
      <w:rPr>
        <w:rFonts w:ascii="Times New Roman" w:eastAsia="Calibr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255427"/>
    <w:multiLevelType w:val="hybridMultilevel"/>
    <w:tmpl w:val="B20CF60E"/>
    <w:lvl w:ilvl="0" w:tplc="9F364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B9A4B6B"/>
    <w:multiLevelType w:val="hybridMultilevel"/>
    <w:tmpl w:val="3E50D8C2"/>
    <w:lvl w:ilvl="0" w:tplc="4F02629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D252E5C"/>
    <w:multiLevelType w:val="hybridMultilevel"/>
    <w:tmpl w:val="D4E62EAA"/>
    <w:lvl w:ilvl="0" w:tplc="24706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DDB76EC"/>
    <w:multiLevelType w:val="hybridMultilevel"/>
    <w:tmpl w:val="F1CCA7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57911E5"/>
    <w:multiLevelType w:val="hybridMultilevel"/>
    <w:tmpl w:val="E7B25D1E"/>
    <w:lvl w:ilvl="0" w:tplc="8A486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534135"/>
    <w:multiLevelType w:val="hybridMultilevel"/>
    <w:tmpl w:val="A228541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9FD4CD1"/>
    <w:multiLevelType w:val="hybridMultilevel"/>
    <w:tmpl w:val="3740F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7B1A51"/>
    <w:multiLevelType w:val="hybridMultilevel"/>
    <w:tmpl w:val="9A5681D6"/>
    <w:lvl w:ilvl="0" w:tplc="598814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7"/>
  </w:num>
  <w:num w:numId="3">
    <w:abstractNumId w:val="0"/>
  </w:num>
  <w:num w:numId="4">
    <w:abstractNumId w:val="2"/>
  </w:num>
  <w:num w:numId="5">
    <w:abstractNumId w:val="10"/>
  </w:num>
  <w:num w:numId="6">
    <w:abstractNumId w:val="1"/>
  </w:num>
  <w:num w:numId="7">
    <w:abstractNumId w:val="13"/>
  </w:num>
  <w:num w:numId="8">
    <w:abstractNumId w:val="12"/>
  </w:num>
  <w:num w:numId="9">
    <w:abstractNumId w:val="8"/>
  </w:num>
  <w:num w:numId="10">
    <w:abstractNumId w:val="4"/>
  </w:num>
  <w:num w:numId="11">
    <w:abstractNumId w:val="3"/>
  </w:num>
  <w:num w:numId="12">
    <w:abstractNumId w:val="9"/>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556"/>
    <w:rsid w:val="00001592"/>
    <w:rsid w:val="000174B4"/>
    <w:rsid w:val="00017D71"/>
    <w:rsid w:val="000236C6"/>
    <w:rsid w:val="00023EA2"/>
    <w:rsid w:val="00025605"/>
    <w:rsid w:val="00026A10"/>
    <w:rsid w:val="000300FD"/>
    <w:rsid w:val="00030E83"/>
    <w:rsid w:val="000311AB"/>
    <w:rsid w:val="0004126F"/>
    <w:rsid w:val="0004665F"/>
    <w:rsid w:val="0004760A"/>
    <w:rsid w:val="00051366"/>
    <w:rsid w:val="00053328"/>
    <w:rsid w:val="00053481"/>
    <w:rsid w:val="00053EBE"/>
    <w:rsid w:val="000609D5"/>
    <w:rsid w:val="000611E1"/>
    <w:rsid w:val="00061F65"/>
    <w:rsid w:val="000663BE"/>
    <w:rsid w:val="000674BC"/>
    <w:rsid w:val="00072449"/>
    <w:rsid w:val="00074704"/>
    <w:rsid w:val="0008094B"/>
    <w:rsid w:val="00082D22"/>
    <w:rsid w:val="00085DDE"/>
    <w:rsid w:val="0009093B"/>
    <w:rsid w:val="000A0720"/>
    <w:rsid w:val="000A1F91"/>
    <w:rsid w:val="000A576C"/>
    <w:rsid w:val="000B0A92"/>
    <w:rsid w:val="000B1DB1"/>
    <w:rsid w:val="000B253C"/>
    <w:rsid w:val="000B288F"/>
    <w:rsid w:val="000B6506"/>
    <w:rsid w:val="000C21EB"/>
    <w:rsid w:val="000C64C6"/>
    <w:rsid w:val="000C676A"/>
    <w:rsid w:val="000D3B12"/>
    <w:rsid w:val="000E0653"/>
    <w:rsid w:val="000E6468"/>
    <w:rsid w:val="000F0CEB"/>
    <w:rsid w:val="000F1A27"/>
    <w:rsid w:val="000F2652"/>
    <w:rsid w:val="000F4267"/>
    <w:rsid w:val="000F5995"/>
    <w:rsid w:val="00101E1D"/>
    <w:rsid w:val="00102897"/>
    <w:rsid w:val="001033FB"/>
    <w:rsid w:val="00105238"/>
    <w:rsid w:val="001064A2"/>
    <w:rsid w:val="0010651B"/>
    <w:rsid w:val="00116AA0"/>
    <w:rsid w:val="00116E25"/>
    <w:rsid w:val="00123994"/>
    <w:rsid w:val="00131DB0"/>
    <w:rsid w:val="00131E94"/>
    <w:rsid w:val="0013210D"/>
    <w:rsid w:val="0013487F"/>
    <w:rsid w:val="00136466"/>
    <w:rsid w:val="001370C9"/>
    <w:rsid w:val="001436B6"/>
    <w:rsid w:val="00144D07"/>
    <w:rsid w:val="00144F7E"/>
    <w:rsid w:val="001529EE"/>
    <w:rsid w:val="00156013"/>
    <w:rsid w:val="00161C1E"/>
    <w:rsid w:val="00162E1C"/>
    <w:rsid w:val="00165B80"/>
    <w:rsid w:val="00167A42"/>
    <w:rsid w:val="001718F2"/>
    <w:rsid w:val="0017373B"/>
    <w:rsid w:val="00173A09"/>
    <w:rsid w:val="00177427"/>
    <w:rsid w:val="00177541"/>
    <w:rsid w:val="001850C8"/>
    <w:rsid w:val="001928BE"/>
    <w:rsid w:val="00196594"/>
    <w:rsid w:val="001A02E0"/>
    <w:rsid w:val="001A05A7"/>
    <w:rsid w:val="001A0946"/>
    <w:rsid w:val="001A0C87"/>
    <w:rsid w:val="001A1868"/>
    <w:rsid w:val="001A3B4D"/>
    <w:rsid w:val="001A58B7"/>
    <w:rsid w:val="001B5442"/>
    <w:rsid w:val="001B7037"/>
    <w:rsid w:val="001C0AF7"/>
    <w:rsid w:val="001C2F07"/>
    <w:rsid w:val="001C575A"/>
    <w:rsid w:val="001D0F33"/>
    <w:rsid w:val="001D2FAE"/>
    <w:rsid w:val="001D6699"/>
    <w:rsid w:val="001E21BC"/>
    <w:rsid w:val="001E69C4"/>
    <w:rsid w:val="001E6A4D"/>
    <w:rsid w:val="001E7D43"/>
    <w:rsid w:val="001F1F63"/>
    <w:rsid w:val="001F5683"/>
    <w:rsid w:val="001F7DB9"/>
    <w:rsid w:val="00202DAE"/>
    <w:rsid w:val="002030BB"/>
    <w:rsid w:val="00206916"/>
    <w:rsid w:val="00207094"/>
    <w:rsid w:val="00210AC3"/>
    <w:rsid w:val="00213AFD"/>
    <w:rsid w:val="00214805"/>
    <w:rsid w:val="0021600B"/>
    <w:rsid w:val="002175F1"/>
    <w:rsid w:val="00221951"/>
    <w:rsid w:val="00221D07"/>
    <w:rsid w:val="0022386F"/>
    <w:rsid w:val="00233E93"/>
    <w:rsid w:val="00233EE9"/>
    <w:rsid w:val="00235943"/>
    <w:rsid w:val="0023749C"/>
    <w:rsid w:val="00243ED7"/>
    <w:rsid w:val="00244958"/>
    <w:rsid w:val="0024724B"/>
    <w:rsid w:val="002476D7"/>
    <w:rsid w:val="0025034B"/>
    <w:rsid w:val="0025435F"/>
    <w:rsid w:val="002607E8"/>
    <w:rsid w:val="002608A2"/>
    <w:rsid w:val="00261031"/>
    <w:rsid w:val="00270B8C"/>
    <w:rsid w:val="00274257"/>
    <w:rsid w:val="00275227"/>
    <w:rsid w:val="002763CD"/>
    <w:rsid w:val="00281771"/>
    <w:rsid w:val="002827D0"/>
    <w:rsid w:val="002834C5"/>
    <w:rsid w:val="00296EDF"/>
    <w:rsid w:val="002A0EF0"/>
    <w:rsid w:val="002A26A3"/>
    <w:rsid w:val="002A2EE9"/>
    <w:rsid w:val="002A3198"/>
    <w:rsid w:val="002A771F"/>
    <w:rsid w:val="002B076B"/>
    <w:rsid w:val="002B155F"/>
    <w:rsid w:val="002B53C3"/>
    <w:rsid w:val="002B7C46"/>
    <w:rsid w:val="002C2476"/>
    <w:rsid w:val="002C3108"/>
    <w:rsid w:val="002C474C"/>
    <w:rsid w:val="002C602B"/>
    <w:rsid w:val="002D1835"/>
    <w:rsid w:val="002D1928"/>
    <w:rsid w:val="002D31B5"/>
    <w:rsid w:val="002D68BC"/>
    <w:rsid w:val="002E2F58"/>
    <w:rsid w:val="002F0121"/>
    <w:rsid w:val="002F303D"/>
    <w:rsid w:val="002F34B5"/>
    <w:rsid w:val="002F5CA0"/>
    <w:rsid w:val="002F7598"/>
    <w:rsid w:val="002F7B6B"/>
    <w:rsid w:val="002F7DF0"/>
    <w:rsid w:val="00302DF7"/>
    <w:rsid w:val="003042BB"/>
    <w:rsid w:val="00311341"/>
    <w:rsid w:val="00314264"/>
    <w:rsid w:val="00324EB3"/>
    <w:rsid w:val="00327D79"/>
    <w:rsid w:val="0033050F"/>
    <w:rsid w:val="00335A7A"/>
    <w:rsid w:val="00337069"/>
    <w:rsid w:val="00343117"/>
    <w:rsid w:val="00343BDF"/>
    <w:rsid w:val="00345F8B"/>
    <w:rsid w:val="00346219"/>
    <w:rsid w:val="0034654E"/>
    <w:rsid w:val="003542BB"/>
    <w:rsid w:val="00354345"/>
    <w:rsid w:val="00355CFA"/>
    <w:rsid w:val="003563C3"/>
    <w:rsid w:val="00365E79"/>
    <w:rsid w:val="0036632E"/>
    <w:rsid w:val="003735E4"/>
    <w:rsid w:val="00376D06"/>
    <w:rsid w:val="00380FE5"/>
    <w:rsid w:val="00382B12"/>
    <w:rsid w:val="003876DB"/>
    <w:rsid w:val="003961FF"/>
    <w:rsid w:val="00396B42"/>
    <w:rsid w:val="003A46EC"/>
    <w:rsid w:val="003A4A8E"/>
    <w:rsid w:val="003A4ED2"/>
    <w:rsid w:val="003A7337"/>
    <w:rsid w:val="003B2F4A"/>
    <w:rsid w:val="003B3F2F"/>
    <w:rsid w:val="003B49E3"/>
    <w:rsid w:val="003B4AF7"/>
    <w:rsid w:val="003B7752"/>
    <w:rsid w:val="003C3B47"/>
    <w:rsid w:val="003C7791"/>
    <w:rsid w:val="003D08C3"/>
    <w:rsid w:val="003D09C0"/>
    <w:rsid w:val="003D0C86"/>
    <w:rsid w:val="003D3EB1"/>
    <w:rsid w:val="003D57C5"/>
    <w:rsid w:val="003D6586"/>
    <w:rsid w:val="003E0718"/>
    <w:rsid w:val="003E1FB9"/>
    <w:rsid w:val="003E3B04"/>
    <w:rsid w:val="003E6033"/>
    <w:rsid w:val="003F0B12"/>
    <w:rsid w:val="003F3480"/>
    <w:rsid w:val="003F55E5"/>
    <w:rsid w:val="00400E03"/>
    <w:rsid w:val="004019A5"/>
    <w:rsid w:val="0040556C"/>
    <w:rsid w:val="004071AB"/>
    <w:rsid w:val="00412F48"/>
    <w:rsid w:val="0041642C"/>
    <w:rsid w:val="004171B0"/>
    <w:rsid w:val="00420097"/>
    <w:rsid w:val="00425EDD"/>
    <w:rsid w:val="00430FA8"/>
    <w:rsid w:val="004357E4"/>
    <w:rsid w:val="004362B4"/>
    <w:rsid w:val="00440B11"/>
    <w:rsid w:val="00441B96"/>
    <w:rsid w:val="004435A1"/>
    <w:rsid w:val="00444819"/>
    <w:rsid w:val="0045129E"/>
    <w:rsid w:val="00455BD0"/>
    <w:rsid w:val="00455E18"/>
    <w:rsid w:val="0046288B"/>
    <w:rsid w:val="004655F2"/>
    <w:rsid w:val="00466980"/>
    <w:rsid w:val="00467845"/>
    <w:rsid w:val="00471386"/>
    <w:rsid w:val="00475567"/>
    <w:rsid w:val="004778D1"/>
    <w:rsid w:val="0048048A"/>
    <w:rsid w:val="0048512C"/>
    <w:rsid w:val="00485308"/>
    <w:rsid w:val="0048786F"/>
    <w:rsid w:val="00487F7D"/>
    <w:rsid w:val="004951AA"/>
    <w:rsid w:val="004A1D93"/>
    <w:rsid w:val="004A426B"/>
    <w:rsid w:val="004A6179"/>
    <w:rsid w:val="004B1689"/>
    <w:rsid w:val="004B27FE"/>
    <w:rsid w:val="004B46CA"/>
    <w:rsid w:val="004C0B25"/>
    <w:rsid w:val="004C4F02"/>
    <w:rsid w:val="004C7693"/>
    <w:rsid w:val="004D054D"/>
    <w:rsid w:val="004D3D2D"/>
    <w:rsid w:val="004D3D4B"/>
    <w:rsid w:val="004D4CD2"/>
    <w:rsid w:val="004D5B9A"/>
    <w:rsid w:val="004D5E36"/>
    <w:rsid w:val="004D772A"/>
    <w:rsid w:val="004D7D9B"/>
    <w:rsid w:val="004E0038"/>
    <w:rsid w:val="004E050C"/>
    <w:rsid w:val="004E0514"/>
    <w:rsid w:val="004E3A39"/>
    <w:rsid w:val="004E3BC6"/>
    <w:rsid w:val="004E5392"/>
    <w:rsid w:val="004E5E66"/>
    <w:rsid w:val="004F4C66"/>
    <w:rsid w:val="004F4C6E"/>
    <w:rsid w:val="00503C22"/>
    <w:rsid w:val="00503DEF"/>
    <w:rsid w:val="0050425B"/>
    <w:rsid w:val="0050684E"/>
    <w:rsid w:val="00510067"/>
    <w:rsid w:val="00512C46"/>
    <w:rsid w:val="005150B9"/>
    <w:rsid w:val="00517D04"/>
    <w:rsid w:val="00526FBD"/>
    <w:rsid w:val="0053564E"/>
    <w:rsid w:val="00540509"/>
    <w:rsid w:val="00540E5F"/>
    <w:rsid w:val="00543F1C"/>
    <w:rsid w:val="00544926"/>
    <w:rsid w:val="00546292"/>
    <w:rsid w:val="00550222"/>
    <w:rsid w:val="005549EA"/>
    <w:rsid w:val="00557F8A"/>
    <w:rsid w:val="00560411"/>
    <w:rsid w:val="00560DC9"/>
    <w:rsid w:val="0056618C"/>
    <w:rsid w:val="00567DEC"/>
    <w:rsid w:val="00576C18"/>
    <w:rsid w:val="005773F9"/>
    <w:rsid w:val="00581091"/>
    <w:rsid w:val="0058452F"/>
    <w:rsid w:val="00591D8B"/>
    <w:rsid w:val="00592B04"/>
    <w:rsid w:val="00592DCA"/>
    <w:rsid w:val="00594B43"/>
    <w:rsid w:val="005B5706"/>
    <w:rsid w:val="005B60EE"/>
    <w:rsid w:val="005C2610"/>
    <w:rsid w:val="005C4673"/>
    <w:rsid w:val="005C521C"/>
    <w:rsid w:val="005C5D7D"/>
    <w:rsid w:val="005C7F45"/>
    <w:rsid w:val="005D4333"/>
    <w:rsid w:val="005D49D4"/>
    <w:rsid w:val="005D55BB"/>
    <w:rsid w:val="005E0DFF"/>
    <w:rsid w:val="005E4F9E"/>
    <w:rsid w:val="005E54EE"/>
    <w:rsid w:val="005F46F4"/>
    <w:rsid w:val="005F690A"/>
    <w:rsid w:val="005F6CF6"/>
    <w:rsid w:val="00601C5D"/>
    <w:rsid w:val="0060396B"/>
    <w:rsid w:val="00604842"/>
    <w:rsid w:val="006049AC"/>
    <w:rsid w:val="006054BE"/>
    <w:rsid w:val="00605F63"/>
    <w:rsid w:val="0061401B"/>
    <w:rsid w:val="00616296"/>
    <w:rsid w:val="00620C63"/>
    <w:rsid w:val="0062179B"/>
    <w:rsid w:val="00622884"/>
    <w:rsid w:val="00625EAD"/>
    <w:rsid w:val="00627D26"/>
    <w:rsid w:val="00631B88"/>
    <w:rsid w:val="006422E1"/>
    <w:rsid w:val="006525BA"/>
    <w:rsid w:val="00653ED7"/>
    <w:rsid w:val="00654198"/>
    <w:rsid w:val="006548D7"/>
    <w:rsid w:val="00654AEB"/>
    <w:rsid w:val="00654C06"/>
    <w:rsid w:val="00657010"/>
    <w:rsid w:val="0065760B"/>
    <w:rsid w:val="00660EA0"/>
    <w:rsid w:val="00661D8A"/>
    <w:rsid w:val="00663418"/>
    <w:rsid w:val="00671FDD"/>
    <w:rsid w:val="00672A47"/>
    <w:rsid w:val="006754F3"/>
    <w:rsid w:val="00682FCB"/>
    <w:rsid w:val="0068603E"/>
    <w:rsid w:val="0068721C"/>
    <w:rsid w:val="00693960"/>
    <w:rsid w:val="00696EF8"/>
    <w:rsid w:val="00697CAA"/>
    <w:rsid w:val="006A3A0E"/>
    <w:rsid w:val="006A44CB"/>
    <w:rsid w:val="006A7B76"/>
    <w:rsid w:val="006B0BB2"/>
    <w:rsid w:val="006B11DA"/>
    <w:rsid w:val="006B1A98"/>
    <w:rsid w:val="006B23CB"/>
    <w:rsid w:val="006C0278"/>
    <w:rsid w:val="006C2FA7"/>
    <w:rsid w:val="006C6AE7"/>
    <w:rsid w:val="006D26E7"/>
    <w:rsid w:val="006D323F"/>
    <w:rsid w:val="006D3BAD"/>
    <w:rsid w:val="006D4FFD"/>
    <w:rsid w:val="006D57C7"/>
    <w:rsid w:val="006D7F29"/>
    <w:rsid w:val="006E7760"/>
    <w:rsid w:val="006F15D7"/>
    <w:rsid w:val="006F1D4E"/>
    <w:rsid w:val="006F2670"/>
    <w:rsid w:val="006F4A61"/>
    <w:rsid w:val="00702E46"/>
    <w:rsid w:val="00704556"/>
    <w:rsid w:val="00704BEA"/>
    <w:rsid w:val="007064F4"/>
    <w:rsid w:val="0071438D"/>
    <w:rsid w:val="007153F4"/>
    <w:rsid w:val="00716655"/>
    <w:rsid w:val="007218D2"/>
    <w:rsid w:val="0072234C"/>
    <w:rsid w:val="007226C2"/>
    <w:rsid w:val="00723A32"/>
    <w:rsid w:val="00725106"/>
    <w:rsid w:val="00725A5F"/>
    <w:rsid w:val="007272B4"/>
    <w:rsid w:val="00731C3E"/>
    <w:rsid w:val="00732B5A"/>
    <w:rsid w:val="00733309"/>
    <w:rsid w:val="00736148"/>
    <w:rsid w:val="00737707"/>
    <w:rsid w:val="007416D0"/>
    <w:rsid w:val="007429BF"/>
    <w:rsid w:val="007446F4"/>
    <w:rsid w:val="007501AE"/>
    <w:rsid w:val="00750C7A"/>
    <w:rsid w:val="00753403"/>
    <w:rsid w:val="00756653"/>
    <w:rsid w:val="00770D54"/>
    <w:rsid w:val="00774108"/>
    <w:rsid w:val="00780E05"/>
    <w:rsid w:val="00782B85"/>
    <w:rsid w:val="00785677"/>
    <w:rsid w:val="00785C9E"/>
    <w:rsid w:val="00785DE1"/>
    <w:rsid w:val="00791DE2"/>
    <w:rsid w:val="00792E5C"/>
    <w:rsid w:val="00793F84"/>
    <w:rsid w:val="00795260"/>
    <w:rsid w:val="0079702E"/>
    <w:rsid w:val="00797912"/>
    <w:rsid w:val="007A2086"/>
    <w:rsid w:val="007A586D"/>
    <w:rsid w:val="007A7985"/>
    <w:rsid w:val="007A7E3C"/>
    <w:rsid w:val="007B0CFA"/>
    <w:rsid w:val="007B263F"/>
    <w:rsid w:val="007B5E6F"/>
    <w:rsid w:val="007C0494"/>
    <w:rsid w:val="007C4914"/>
    <w:rsid w:val="007D211B"/>
    <w:rsid w:val="007D2375"/>
    <w:rsid w:val="007D2A02"/>
    <w:rsid w:val="007D56ED"/>
    <w:rsid w:val="007D6CBE"/>
    <w:rsid w:val="007E0537"/>
    <w:rsid w:val="007E154D"/>
    <w:rsid w:val="007E185E"/>
    <w:rsid w:val="007E4126"/>
    <w:rsid w:val="007E4DF5"/>
    <w:rsid w:val="007F388A"/>
    <w:rsid w:val="007F6936"/>
    <w:rsid w:val="0080190D"/>
    <w:rsid w:val="00803EB4"/>
    <w:rsid w:val="008133F6"/>
    <w:rsid w:val="0081506A"/>
    <w:rsid w:val="00817979"/>
    <w:rsid w:val="008216A6"/>
    <w:rsid w:val="0082255C"/>
    <w:rsid w:val="00822AC1"/>
    <w:rsid w:val="00823A80"/>
    <w:rsid w:val="00830D8E"/>
    <w:rsid w:val="00831742"/>
    <w:rsid w:val="00833D7E"/>
    <w:rsid w:val="00836277"/>
    <w:rsid w:val="008377DD"/>
    <w:rsid w:val="00846889"/>
    <w:rsid w:val="00846DBD"/>
    <w:rsid w:val="00854B1B"/>
    <w:rsid w:val="00854BC7"/>
    <w:rsid w:val="00857C84"/>
    <w:rsid w:val="00857D4D"/>
    <w:rsid w:val="00861728"/>
    <w:rsid w:val="008620F8"/>
    <w:rsid w:val="008626C8"/>
    <w:rsid w:val="00862E6D"/>
    <w:rsid w:val="00864859"/>
    <w:rsid w:val="0087148D"/>
    <w:rsid w:val="008759F1"/>
    <w:rsid w:val="00877632"/>
    <w:rsid w:val="00883BE3"/>
    <w:rsid w:val="00895D46"/>
    <w:rsid w:val="008A681B"/>
    <w:rsid w:val="008B2245"/>
    <w:rsid w:val="008B260A"/>
    <w:rsid w:val="008B49D3"/>
    <w:rsid w:val="008B5AEA"/>
    <w:rsid w:val="008C0030"/>
    <w:rsid w:val="008C35AB"/>
    <w:rsid w:val="008C4A13"/>
    <w:rsid w:val="008C5340"/>
    <w:rsid w:val="008C66A3"/>
    <w:rsid w:val="008D34E9"/>
    <w:rsid w:val="008D4265"/>
    <w:rsid w:val="008D5FBB"/>
    <w:rsid w:val="008D77A6"/>
    <w:rsid w:val="008E247D"/>
    <w:rsid w:val="008E31FD"/>
    <w:rsid w:val="008E6426"/>
    <w:rsid w:val="008F3277"/>
    <w:rsid w:val="009014A0"/>
    <w:rsid w:val="0090298C"/>
    <w:rsid w:val="00907EEC"/>
    <w:rsid w:val="0091080E"/>
    <w:rsid w:val="00911691"/>
    <w:rsid w:val="00911981"/>
    <w:rsid w:val="0091232C"/>
    <w:rsid w:val="00912A1C"/>
    <w:rsid w:val="0091515D"/>
    <w:rsid w:val="009163D7"/>
    <w:rsid w:val="00924482"/>
    <w:rsid w:val="00924FDC"/>
    <w:rsid w:val="00927F88"/>
    <w:rsid w:val="00931694"/>
    <w:rsid w:val="009334C8"/>
    <w:rsid w:val="00933916"/>
    <w:rsid w:val="00936D2C"/>
    <w:rsid w:val="00940B14"/>
    <w:rsid w:val="009465C2"/>
    <w:rsid w:val="00950CF3"/>
    <w:rsid w:val="009536EB"/>
    <w:rsid w:val="00955C94"/>
    <w:rsid w:val="00961E32"/>
    <w:rsid w:val="00963C73"/>
    <w:rsid w:val="0096550F"/>
    <w:rsid w:val="009661AE"/>
    <w:rsid w:val="0096623E"/>
    <w:rsid w:val="00966337"/>
    <w:rsid w:val="00973AEF"/>
    <w:rsid w:val="00976B79"/>
    <w:rsid w:val="009815A5"/>
    <w:rsid w:val="00985F77"/>
    <w:rsid w:val="00987502"/>
    <w:rsid w:val="00990C95"/>
    <w:rsid w:val="00990FFE"/>
    <w:rsid w:val="009957AA"/>
    <w:rsid w:val="009A25F7"/>
    <w:rsid w:val="009A2A17"/>
    <w:rsid w:val="009A478A"/>
    <w:rsid w:val="009A47FF"/>
    <w:rsid w:val="009A4ECD"/>
    <w:rsid w:val="009A6658"/>
    <w:rsid w:val="009B0442"/>
    <w:rsid w:val="009B06C5"/>
    <w:rsid w:val="009C0342"/>
    <w:rsid w:val="009C0D32"/>
    <w:rsid w:val="009C3048"/>
    <w:rsid w:val="009C631F"/>
    <w:rsid w:val="009D05CA"/>
    <w:rsid w:val="009E61B9"/>
    <w:rsid w:val="009E7A15"/>
    <w:rsid w:val="009F06D6"/>
    <w:rsid w:val="009F1970"/>
    <w:rsid w:val="009F2348"/>
    <w:rsid w:val="009F252A"/>
    <w:rsid w:val="009F55E0"/>
    <w:rsid w:val="009F7AF1"/>
    <w:rsid w:val="00A00DE1"/>
    <w:rsid w:val="00A0217D"/>
    <w:rsid w:val="00A0517E"/>
    <w:rsid w:val="00A06490"/>
    <w:rsid w:val="00A10E35"/>
    <w:rsid w:val="00A158D0"/>
    <w:rsid w:val="00A158FA"/>
    <w:rsid w:val="00A2142D"/>
    <w:rsid w:val="00A21BFD"/>
    <w:rsid w:val="00A245FF"/>
    <w:rsid w:val="00A30C33"/>
    <w:rsid w:val="00A31BDE"/>
    <w:rsid w:val="00A34749"/>
    <w:rsid w:val="00A45086"/>
    <w:rsid w:val="00A45E26"/>
    <w:rsid w:val="00A51D9E"/>
    <w:rsid w:val="00A5479C"/>
    <w:rsid w:val="00A602C3"/>
    <w:rsid w:val="00A607DA"/>
    <w:rsid w:val="00A63AFD"/>
    <w:rsid w:val="00A64652"/>
    <w:rsid w:val="00A657DA"/>
    <w:rsid w:val="00A7419E"/>
    <w:rsid w:val="00A752A5"/>
    <w:rsid w:val="00A77D46"/>
    <w:rsid w:val="00A84476"/>
    <w:rsid w:val="00A853D9"/>
    <w:rsid w:val="00A859BF"/>
    <w:rsid w:val="00A859DB"/>
    <w:rsid w:val="00A92B11"/>
    <w:rsid w:val="00A92D3D"/>
    <w:rsid w:val="00A94D16"/>
    <w:rsid w:val="00A96A10"/>
    <w:rsid w:val="00A97CF6"/>
    <w:rsid w:val="00AA36FC"/>
    <w:rsid w:val="00AA4771"/>
    <w:rsid w:val="00AA4C2D"/>
    <w:rsid w:val="00AB0A52"/>
    <w:rsid w:val="00AB4813"/>
    <w:rsid w:val="00AB5F12"/>
    <w:rsid w:val="00AB7192"/>
    <w:rsid w:val="00AB7688"/>
    <w:rsid w:val="00AC1F38"/>
    <w:rsid w:val="00AC6694"/>
    <w:rsid w:val="00AD44F6"/>
    <w:rsid w:val="00AD489D"/>
    <w:rsid w:val="00AD4CC7"/>
    <w:rsid w:val="00AE0155"/>
    <w:rsid w:val="00AE1D74"/>
    <w:rsid w:val="00AE3E95"/>
    <w:rsid w:val="00AF0389"/>
    <w:rsid w:val="00AF0711"/>
    <w:rsid w:val="00AF1801"/>
    <w:rsid w:val="00AF1A8C"/>
    <w:rsid w:val="00AF459C"/>
    <w:rsid w:val="00AF4AAE"/>
    <w:rsid w:val="00AF5BEC"/>
    <w:rsid w:val="00AF5D57"/>
    <w:rsid w:val="00B01345"/>
    <w:rsid w:val="00B02837"/>
    <w:rsid w:val="00B1037A"/>
    <w:rsid w:val="00B10EEC"/>
    <w:rsid w:val="00B11755"/>
    <w:rsid w:val="00B15CE9"/>
    <w:rsid w:val="00B1749F"/>
    <w:rsid w:val="00B17829"/>
    <w:rsid w:val="00B23ADA"/>
    <w:rsid w:val="00B23B26"/>
    <w:rsid w:val="00B25D3A"/>
    <w:rsid w:val="00B2743F"/>
    <w:rsid w:val="00B32325"/>
    <w:rsid w:val="00B32A5F"/>
    <w:rsid w:val="00B41B76"/>
    <w:rsid w:val="00B45263"/>
    <w:rsid w:val="00B5109A"/>
    <w:rsid w:val="00B56F8F"/>
    <w:rsid w:val="00B6138B"/>
    <w:rsid w:val="00B632BF"/>
    <w:rsid w:val="00B7739F"/>
    <w:rsid w:val="00B9475D"/>
    <w:rsid w:val="00B94B33"/>
    <w:rsid w:val="00B954F7"/>
    <w:rsid w:val="00BA127D"/>
    <w:rsid w:val="00BA3304"/>
    <w:rsid w:val="00BB525A"/>
    <w:rsid w:val="00BB5775"/>
    <w:rsid w:val="00BB6615"/>
    <w:rsid w:val="00BC5B8F"/>
    <w:rsid w:val="00BC7121"/>
    <w:rsid w:val="00BD09EF"/>
    <w:rsid w:val="00BD1148"/>
    <w:rsid w:val="00BD1D47"/>
    <w:rsid w:val="00BD4EB0"/>
    <w:rsid w:val="00BD6D51"/>
    <w:rsid w:val="00BE180B"/>
    <w:rsid w:val="00BE6882"/>
    <w:rsid w:val="00BF4723"/>
    <w:rsid w:val="00BF7796"/>
    <w:rsid w:val="00C018DB"/>
    <w:rsid w:val="00C020EE"/>
    <w:rsid w:val="00C12EE7"/>
    <w:rsid w:val="00C13C9D"/>
    <w:rsid w:val="00C15196"/>
    <w:rsid w:val="00C17D2A"/>
    <w:rsid w:val="00C2667D"/>
    <w:rsid w:val="00C27DB1"/>
    <w:rsid w:val="00C315A8"/>
    <w:rsid w:val="00C32315"/>
    <w:rsid w:val="00C37CE1"/>
    <w:rsid w:val="00C37F25"/>
    <w:rsid w:val="00C4172B"/>
    <w:rsid w:val="00C50AC4"/>
    <w:rsid w:val="00C53F37"/>
    <w:rsid w:val="00C54717"/>
    <w:rsid w:val="00C60E63"/>
    <w:rsid w:val="00C65ADE"/>
    <w:rsid w:val="00C70F5A"/>
    <w:rsid w:val="00C71F99"/>
    <w:rsid w:val="00C72602"/>
    <w:rsid w:val="00C72FD1"/>
    <w:rsid w:val="00C742D2"/>
    <w:rsid w:val="00C7455B"/>
    <w:rsid w:val="00C77812"/>
    <w:rsid w:val="00C77F78"/>
    <w:rsid w:val="00C8733B"/>
    <w:rsid w:val="00C87E60"/>
    <w:rsid w:val="00C90065"/>
    <w:rsid w:val="00C9007E"/>
    <w:rsid w:val="00C92573"/>
    <w:rsid w:val="00C92C84"/>
    <w:rsid w:val="00C961D2"/>
    <w:rsid w:val="00CA29AC"/>
    <w:rsid w:val="00CA2CAD"/>
    <w:rsid w:val="00CB05E6"/>
    <w:rsid w:val="00CB612D"/>
    <w:rsid w:val="00CC0898"/>
    <w:rsid w:val="00CC17F9"/>
    <w:rsid w:val="00CC3663"/>
    <w:rsid w:val="00CD372E"/>
    <w:rsid w:val="00CE6098"/>
    <w:rsid w:val="00CE6977"/>
    <w:rsid w:val="00CE7397"/>
    <w:rsid w:val="00CF029D"/>
    <w:rsid w:val="00CF08DB"/>
    <w:rsid w:val="00CF4ED3"/>
    <w:rsid w:val="00D02BD8"/>
    <w:rsid w:val="00D072E3"/>
    <w:rsid w:val="00D07574"/>
    <w:rsid w:val="00D12DC6"/>
    <w:rsid w:val="00D15F76"/>
    <w:rsid w:val="00D20D9F"/>
    <w:rsid w:val="00D24C27"/>
    <w:rsid w:val="00D26631"/>
    <w:rsid w:val="00D26ADF"/>
    <w:rsid w:val="00D279EF"/>
    <w:rsid w:val="00D3490C"/>
    <w:rsid w:val="00D34B0F"/>
    <w:rsid w:val="00D36A19"/>
    <w:rsid w:val="00D441B5"/>
    <w:rsid w:val="00D44C5B"/>
    <w:rsid w:val="00D4669B"/>
    <w:rsid w:val="00D47D4E"/>
    <w:rsid w:val="00D532DA"/>
    <w:rsid w:val="00D627D0"/>
    <w:rsid w:val="00D63599"/>
    <w:rsid w:val="00D7561B"/>
    <w:rsid w:val="00D81D92"/>
    <w:rsid w:val="00D826EC"/>
    <w:rsid w:val="00D828FB"/>
    <w:rsid w:val="00D873EA"/>
    <w:rsid w:val="00D923ED"/>
    <w:rsid w:val="00DA16A5"/>
    <w:rsid w:val="00DA572D"/>
    <w:rsid w:val="00DB53F4"/>
    <w:rsid w:val="00DC789B"/>
    <w:rsid w:val="00DD0FA6"/>
    <w:rsid w:val="00DD24CA"/>
    <w:rsid w:val="00DD3A34"/>
    <w:rsid w:val="00DD62A7"/>
    <w:rsid w:val="00DE7092"/>
    <w:rsid w:val="00DF09C0"/>
    <w:rsid w:val="00DF0F2C"/>
    <w:rsid w:val="00DF5C78"/>
    <w:rsid w:val="00E042DF"/>
    <w:rsid w:val="00E12B6C"/>
    <w:rsid w:val="00E12CE8"/>
    <w:rsid w:val="00E130C8"/>
    <w:rsid w:val="00E13AD0"/>
    <w:rsid w:val="00E146E1"/>
    <w:rsid w:val="00E14FBC"/>
    <w:rsid w:val="00E17D4F"/>
    <w:rsid w:val="00E25BB5"/>
    <w:rsid w:val="00E319BF"/>
    <w:rsid w:val="00E32A22"/>
    <w:rsid w:val="00E40D08"/>
    <w:rsid w:val="00E45BDF"/>
    <w:rsid w:val="00E561C7"/>
    <w:rsid w:val="00E57FEB"/>
    <w:rsid w:val="00E63792"/>
    <w:rsid w:val="00E638A5"/>
    <w:rsid w:val="00E66FC8"/>
    <w:rsid w:val="00E67F66"/>
    <w:rsid w:val="00E7000C"/>
    <w:rsid w:val="00E704EC"/>
    <w:rsid w:val="00E75283"/>
    <w:rsid w:val="00E7776D"/>
    <w:rsid w:val="00E8463B"/>
    <w:rsid w:val="00E8470C"/>
    <w:rsid w:val="00E86729"/>
    <w:rsid w:val="00E9023B"/>
    <w:rsid w:val="00E91347"/>
    <w:rsid w:val="00E97E2E"/>
    <w:rsid w:val="00EA21D9"/>
    <w:rsid w:val="00EA6838"/>
    <w:rsid w:val="00EB1087"/>
    <w:rsid w:val="00EB116E"/>
    <w:rsid w:val="00EB28BE"/>
    <w:rsid w:val="00EB501C"/>
    <w:rsid w:val="00EB7404"/>
    <w:rsid w:val="00EC0724"/>
    <w:rsid w:val="00EC13DE"/>
    <w:rsid w:val="00EC4CF7"/>
    <w:rsid w:val="00EC7268"/>
    <w:rsid w:val="00EC72EE"/>
    <w:rsid w:val="00ED305D"/>
    <w:rsid w:val="00ED30B5"/>
    <w:rsid w:val="00ED48EB"/>
    <w:rsid w:val="00ED49BB"/>
    <w:rsid w:val="00EE42DC"/>
    <w:rsid w:val="00EE7826"/>
    <w:rsid w:val="00F03394"/>
    <w:rsid w:val="00F04F8C"/>
    <w:rsid w:val="00F061D2"/>
    <w:rsid w:val="00F062F4"/>
    <w:rsid w:val="00F07FFE"/>
    <w:rsid w:val="00F13210"/>
    <w:rsid w:val="00F160FF"/>
    <w:rsid w:val="00F20B0C"/>
    <w:rsid w:val="00F20BF9"/>
    <w:rsid w:val="00F23D4F"/>
    <w:rsid w:val="00F24B9D"/>
    <w:rsid w:val="00F260F6"/>
    <w:rsid w:val="00F270A4"/>
    <w:rsid w:val="00F27AD0"/>
    <w:rsid w:val="00F3161F"/>
    <w:rsid w:val="00F36C7F"/>
    <w:rsid w:val="00F378A6"/>
    <w:rsid w:val="00F40A36"/>
    <w:rsid w:val="00F42A23"/>
    <w:rsid w:val="00F43A9B"/>
    <w:rsid w:val="00F46190"/>
    <w:rsid w:val="00F532BD"/>
    <w:rsid w:val="00F546DE"/>
    <w:rsid w:val="00F55061"/>
    <w:rsid w:val="00F55687"/>
    <w:rsid w:val="00F55DB9"/>
    <w:rsid w:val="00F66504"/>
    <w:rsid w:val="00F72209"/>
    <w:rsid w:val="00F7221A"/>
    <w:rsid w:val="00F75BB4"/>
    <w:rsid w:val="00F7684A"/>
    <w:rsid w:val="00F76CAF"/>
    <w:rsid w:val="00F7760E"/>
    <w:rsid w:val="00F77829"/>
    <w:rsid w:val="00F83C31"/>
    <w:rsid w:val="00F868A5"/>
    <w:rsid w:val="00F9007F"/>
    <w:rsid w:val="00F91EBF"/>
    <w:rsid w:val="00F938DF"/>
    <w:rsid w:val="00F950CF"/>
    <w:rsid w:val="00F966D9"/>
    <w:rsid w:val="00F96EA4"/>
    <w:rsid w:val="00FA616C"/>
    <w:rsid w:val="00FB2174"/>
    <w:rsid w:val="00FB2959"/>
    <w:rsid w:val="00FB7612"/>
    <w:rsid w:val="00FC23C5"/>
    <w:rsid w:val="00FD17AB"/>
    <w:rsid w:val="00FD1DFA"/>
    <w:rsid w:val="00FD44D0"/>
    <w:rsid w:val="00FE03D1"/>
    <w:rsid w:val="00FE21FD"/>
    <w:rsid w:val="00FE3FC4"/>
    <w:rsid w:val="00FE56E7"/>
    <w:rsid w:val="00FE63EF"/>
    <w:rsid w:val="00FE7C16"/>
    <w:rsid w:val="00FF5AA6"/>
    <w:rsid w:val="00FF6FC8"/>
    <w:rsid w:val="00FF7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51FE33-EF27-40F6-9EB0-88630FB5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B12"/>
  </w:style>
  <w:style w:type="paragraph" w:styleId="1">
    <w:name w:val="heading 1"/>
    <w:basedOn w:val="a"/>
    <w:next w:val="a"/>
    <w:link w:val="10"/>
    <w:uiPriority w:val="9"/>
    <w:qFormat/>
    <w:rsid w:val="00AF5D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321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533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6655"/>
    <w:rPr>
      <w:color w:val="0000FF"/>
      <w:u w:val="single"/>
    </w:rPr>
  </w:style>
  <w:style w:type="paragraph" w:styleId="a4">
    <w:name w:val="List Paragraph"/>
    <w:basedOn w:val="a"/>
    <w:uiPriority w:val="34"/>
    <w:qFormat/>
    <w:rsid w:val="00576C18"/>
    <w:pPr>
      <w:ind w:left="720"/>
      <w:contextualSpacing/>
    </w:pPr>
  </w:style>
  <w:style w:type="paragraph" w:styleId="a5">
    <w:name w:val="Balloon Text"/>
    <w:basedOn w:val="a"/>
    <w:link w:val="a6"/>
    <w:uiPriority w:val="99"/>
    <w:semiHidden/>
    <w:unhideWhenUsed/>
    <w:rsid w:val="003C3B4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C3B47"/>
    <w:rPr>
      <w:rFonts w:ascii="Segoe UI" w:hAnsi="Segoe UI" w:cs="Segoe UI"/>
      <w:sz w:val="18"/>
      <w:szCs w:val="18"/>
    </w:rPr>
  </w:style>
  <w:style w:type="character" w:customStyle="1" w:styleId="30">
    <w:name w:val="Заголовок 3 Знак"/>
    <w:basedOn w:val="a0"/>
    <w:link w:val="3"/>
    <w:uiPriority w:val="9"/>
    <w:rsid w:val="00053328"/>
    <w:rPr>
      <w:rFonts w:ascii="Times New Roman" w:eastAsia="Times New Roman" w:hAnsi="Times New Roman" w:cs="Times New Roman"/>
      <w:b/>
      <w:bCs/>
      <w:sz w:val="27"/>
      <w:szCs w:val="27"/>
      <w:lang w:eastAsia="ru-RU"/>
    </w:rPr>
  </w:style>
  <w:style w:type="paragraph" w:customStyle="1" w:styleId="formattext">
    <w:name w:val="formattext"/>
    <w:basedOn w:val="a"/>
    <w:rsid w:val="00053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3210D"/>
    <w:rPr>
      <w:rFonts w:asciiTheme="majorHAnsi" w:eastAsiaTheme="majorEastAsia" w:hAnsiTheme="majorHAnsi" w:cstheme="majorBidi"/>
      <w:color w:val="2E74B5" w:themeColor="accent1" w:themeShade="BF"/>
      <w:sz w:val="26"/>
      <w:szCs w:val="26"/>
    </w:rPr>
  </w:style>
  <w:style w:type="character" w:styleId="a7">
    <w:name w:val="FollowedHyperlink"/>
    <w:basedOn w:val="a0"/>
    <w:uiPriority w:val="99"/>
    <w:semiHidden/>
    <w:unhideWhenUsed/>
    <w:rsid w:val="006F2670"/>
    <w:rPr>
      <w:color w:val="954F72" w:themeColor="followedHyperlink"/>
      <w:u w:val="single"/>
    </w:rPr>
  </w:style>
  <w:style w:type="paragraph" w:styleId="a8">
    <w:name w:val="header"/>
    <w:basedOn w:val="a"/>
    <w:link w:val="a9"/>
    <w:uiPriority w:val="99"/>
    <w:unhideWhenUsed/>
    <w:rsid w:val="007E185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E185E"/>
  </w:style>
  <w:style w:type="paragraph" w:styleId="aa">
    <w:name w:val="footer"/>
    <w:basedOn w:val="a"/>
    <w:link w:val="ab"/>
    <w:uiPriority w:val="99"/>
    <w:unhideWhenUsed/>
    <w:rsid w:val="007E185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E185E"/>
  </w:style>
  <w:style w:type="table" w:styleId="ac">
    <w:name w:val="Table Grid"/>
    <w:basedOn w:val="a1"/>
    <w:uiPriority w:val="39"/>
    <w:rsid w:val="00EB5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D0C86"/>
    <w:rPr>
      <w:sz w:val="16"/>
      <w:szCs w:val="16"/>
    </w:rPr>
  </w:style>
  <w:style w:type="paragraph" w:styleId="ae">
    <w:name w:val="annotation text"/>
    <w:basedOn w:val="a"/>
    <w:link w:val="af"/>
    <w:semiHidden/>
    <w:unhideWhenUsed/>
    <w:rsid w:val="003D0C86"/>
    <w:pPr>
      <w:spacing w:line="240" w:lineRule="auto"/>
    </w:pPr>
    <w:rPr>
      <w:sz w:val="20"/>
      <w:szCs w:val="20"/>
    </w:rPr>
  </w:style>
  <w:style w:type="character" w:customStyle="1" w:styleId="af">
    <w:name w:val="Текст примечания Знак"/>
    <w:basedOn w:val="a0"/>
    <w:link w:val="ae"/>
    <w:semiHidden/>
    <w:rsid w:val="003D0C86"/>
    <w:rPr>
      <w:sz w:val="20"/>
      <w:szCs w:val="20"/>
    </w:rPr>
  </w:style>
  <w:style w:type="paragraph" w:styleId="af0">
    <w:name w:val="annotation subject"/>
    <w:basedOn w:val="ae"/>
    <w:next w:val="ae"/>
    <w:link w:val="af1"/>
    <w:uiPriority w:val="99"/>
    <w:semiHidden/>
    <w:unhideWhenUsed/>
    <w:rsid w:val="003D0C86"/>
    <w:rPr>
      <w:b/>
      <w:bCs/>
    </w:rPr>
  </w:style>
  <w:style w:type="character" w:customStyle="1" w:styleId="af1">
    <w:name w:val="Тема примечания Знак"/>
    <w:basedOn w:val="af"/>
    <w:link w:val="af0"/>
    <w:uiPriority w:val="99"/>
    <w:semiHidden/>
    <w:rsid w:val="003D0C86"/>
    <w:rPr>
      <w:b/>
      <w:bCs/>
      <w:sz w:val="20"/>
      <w:szCs w:val="20"/>
    </w:rPr>
  </w:style>
  <w:style w:type="character" w:customStyle="1" w:styleId="10">
    <w:name w:val="Заголовок 1 Знак"/>
    <w:basedOn w:val="a0"/>
    <w:link w:val="1"/>
    <w:uiPriority w:val="9"/>
    <w:rsid w:val="00AF5D57"/>
    <w:rPr>
      <w:rFonts w:asciiTheme="majorHAnsi" w:eastAsiaTheme="majorEastAsia" w:hAnsiTheme="majorHAnsi" w:cstheme="majorBidi"/>
      <w:color w:val="2E74B5" w:themeColor="accent1" w:themeShade="BF"/>
      <w:sz w:val="32"/>
      <w:szCs w:val="32"/>
    </w:rPr>
  </w:style>
  <w:style w:type="paragraph" w:styleId="af2">
    <w:name w:val="TOC Heading"/>
    <w:basedOn w:val="1"/>
    <w:next w:val="a"/>
    <w:uiPriority w:val="39"/>
    <w:unhideWhenUsed/>
    <w:qFormat/>
    <w:rsid w:val="00AF5D57"/>
    <w:pPr>
      <w:outlineLvl w:val="9"/>
    </w:pPr>
    <w:rPr>
      <w:lang w:eastAsia="ru-RU"/>
    </w:rPr>
  </w:style>
  <w:style w:type="paragraph" w:styleId="21">
    <w:name w:val="toc 2"/>
    <w:basedOn w:val="a"/>
    <w:next w:val="a"/>
    <w:autoRedefine/>
    <w:uiPriority w:val="39"/>
    <w:unhideWhenUsed/>
    <w:rsid w:val="00AF5D57"/>
    <w:pPr>
      <w:spacing w:after="100"/>
      <w:ind w:left="220"/>
    </w:pPr>
    <w:rPr>
      <w:rFonts w:eastAsiaTheme="minorEastAsia" w:cs="Times New Roman"/>
      <w:lang w:eastAsia="ru-RU"/>
    </w:rPr>
  </w:style>
  <w:style w:type="paragraph" w:styleId="11">
    <w:name w:val="toc 1"/>
    <w:basedOn w:val="a"/>
    <w:next w:val="a"/>
    <w:autoRedefine/>
    <w:uiPriority w:val="39"/>
    <w:unhideWhenUsed/>
    <w:rsid w:val="00AF5D57"/>
    <w:pPr>
      <w:spacing w:after="100"/>
    </w:pPr>
    <w:rPr>
      <w:rFonts w:eastAsiaTheme="minorEastAsia" w:cs="Times New Roman"/>
      <w:lang w:eastAsia="ru-RU"/>
    </w:rPr>
  </w:style>
  <w:style w:type="paragraph" w:styleId="31">
    <w:name w:val="toc 3"/>
    <w:basedOn w:val="a"/>
    <w:next w:val="a"/>
    <w:autoRedefine/>
    <w:uiPriority w:val="39"/>
    <w:unhideWhenUsed/>
    <w:rsid w:val="00AF5D57"/>
    <w:pPr>
      <w:spacing w:after="100"/>
      <w:ind w:left="440"/>
    </w:pPr>
    <w:rPr>
      <w:rFonts w:eastAsiaTheme="minorEastAsia" w:cs="Times New Roman"/>
      <w:lang w:eastAsia="ru-RU"/>
    </w:rPr>
  </w:style>
  <w:style w:type="paragraph" w:styleId="4">
    <w:name w:val="toc 4"/>
    <w:basedOn w:val="a"/>
    <w:next w:val="a"/>
    <w:autoRedefine/>
    <w:uiPriority w:val="39"/>
    <w:unhideWhenUsed/>
    <w:rsid w:val="00AF5D57"/>
    <w:pPr>
      <w:spacing w:after="100"/>
      <w:ind w:left="660"/>
    </w:pPr>
    <w:rPr>
      <w:rFonts w:eastAsiaTheme="minorEastAsia"/>
      <w:lang w:eastAsia="ru-RU"/>
    </w:rPr>
  </w:style>
  <w:style w:type="paragraph" w:styleId="5">
    <w:name w:val="toc 5"/>
    <w:basedOn w:val="a"/>
    <w:next w:val="a"/>
    <w:autoRedefine/>
    <w:uiPriority w:val="39"/>
    <w:unhideWhenUsed/>
    <w:rsid w:val="00AF5D57"/>
    <w:pPr>
      <w:spacing w:after="100"/>
      <w:ind w:left="880"/>
    </w:pPr>
    <w:rPr>
      <w:rFonts w:eastAsiaTheme="minorEastAsia"/>
      <w:lang w:eastAsia="ru-RU"/>
    </w:rPr>
  </w:style>
  <w:style w:type="paragraph" w:styleId="6">
    <w:name w:val="toc 6"/>
    <w:basedOn w:val="a"/>
    <w:next w:val="a"/>
    <w:autoRedefine/>
    <w:uiPriority w:val="39"/>
    <w:unhideWhenUsed/>
    <w:rsid w:val="00AF5D57"/>
    <w:pPr>
      <w:spacing w:after="100"/>
      <w:ind w:left="1100"/>
    </w:pPr>
    <w:rPr>
      <w:rFonts w:eastAsiaTheme="minorEastAsia"/>
      <w:lang w:eastAsia="ru-RU"/>
    </w:rPr>
  </w:style>
  <w:style w:type="paragraph" w:styleId="7">
    <w:name w:val="toc 7"/>
    <w:basedOn w:val="a"/>
    <w:next w:val="a"/>
    <w:autoRedefine/>
    <w:uiPriority w:val="39"/>
    <w:unhideWhenUsed/>
    <w:rsid w:val="00AF5D57"/>
    <w:pPr>
      <w:spacing w:after="100"/>
      <w:ind w:left="1320"/>
    </w:pPr>
    <w:rPr>
      <w:rFonts w:eastAsiaTheme="minorEastAsia"/>
      <w:lang w:eastAsia="ru-RU"/>
    </w:rPr>
  </w:style>
  <w:style w:type="paragraph" w:styleId="8">
    <w:name w:val="toc 8"/>
    <w:basedOn w:val="a"/>
    <w:next w:val="a"/>
    <w:autoRedefine/>
    <w:uiPriority w:val="39"/>
    <w:unhideWhenUsed/>
    <w:rsid w:val="00AF5D57"/>
    <w:pPr>
      <w:spacing w:after="100"/>
      <w:ind w:left="1540"/>
    </w:pPr>
    <w:rPr>
      <w:rFonts w:eastAsiaTheme="minorEastAsia"/>
      <w:lang w:eastAsia="ru-RU"/>
    </w:rPr>
  </w:style>
  <w:style w:type="paragraph" w:styleId="9">
    <w:name w:val="toc 9"/>
    <w:basedOn w:val="a"/>
    <w:next w:val="a"/>
    <w:autoRedefine/>
    <w:uiPriority w:val="39"/>
    <w:unhideWhenUsed/>
    <w:rsid w:val="00AF5D57"/>
    <w:pPr>
      <w:spacing w:after="100"/>
      <w:ind w:left="1760"/>
    </w:pPr>
    <w:rPr>
      <w:rFonts w:eastAsiaTheme="minorEastAsia"/>
      <w:lang w:eastAsia="ru-RU"/>
    </w:rPr>
  </w:style>
  <w:style w:type="paragraph" w:customStyle="1" w:styleId="Heading">
    <w:name w:val="Heading"/>
    <w:uiPriority w:val="99"/>
    <w:rsid w:val="00627D26"/>
    <w:pPr>
      <w:widowControl w:val="0"/>
      <w:autoSpaceDE w:val="0"/>
      <w:autoSpaceDN w:val="0"/>
      <w:adjustRightInd w:val="0"/>
      <w:spacing w:after="0" w:line="240" w:lineRule="auto"/>
    </w:pPr>
    <w:rPr>
      <w:rFonts w:ascii="Arial Unicode MS" w:eastAsia="Arial Unicode MS" w:hAnsi="Times New Roman" w:cs="Arial Unicode M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98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A27AC-E642-4DCA-8EC8-CC9B601C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2706</Words>
  <Characters>15428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ГБУ СО ЦГКО</Company>
  <LinksUpToDate>false</LinksUpToDate>
  <CharactersWithSpaces>18098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Замятин Александ Евгеньевич</dc:creator>
  <cp:lastModifiedBy>Власова Алена Викторовна</cp:lastModifiedBy>
  <cp:revision>5</cp:revision>
  <cp:lastPrinted>2019-09-02T11:27:00Z</cp:lastPrinted>
  <dcterms:created xsi:type="dcterms:W3CDTF">2020-12-25T13:16:00Z</dcterms:created>
  <dcterms:modified xsi:type="dcterms:W3CDTF">2020-12-26T09:00:00Z</dcterms:modified>
</cp:coreProperties>
</file>